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CB0" w:rsidRDefault="00782CB0" w:rsidP="00782CB0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  <w:r>
        <w:rPr>
          <w:bCs/>
          <w:kern w:val="36"/>
          <w:szCs w:val="24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782CB0" w:rsidRDefault="00782CB0" w:rsidP="00782CB0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  <w:r>
        <w:rPr>
          <w:bCs/>
          <w:kern w:val="36"/>
          <w:szCs w:val="24"/>
          <w:bdr w:val="none" w:sz="0" w:space="0" w:color="auto" w:frame="1"/>
        </w:rPr>
        <w:t>«Детский сад № 70 комбинированного вида»</w:t>
      </w:r>
    </w:p>
    <w:p w:rsidR="00782CB0" w:rsidRDefault="00782CB0" w:rsidP="00782CB0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p w:rsidR="00782CB0" w:rsidRDefault="00782CB0" w:rsidP="00782CB0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p w:rsidR="00782CB0" w:rsidRDefault="00782CB0" w:rsidP="00782CB0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  <w:r>
        <w:rPr>
          <w:bCs/>
          <w:kern w:val="36"/>
          <w:szCs w:val="24"/>
          <w:bdr w:val="none" w:sz="0" w:space="0" w:color="auto" w:frame="1"/>
        </w:rPr>
        <w:t xml:space="preserve"> </w:t>
      </w:r>
    </w:p>
    <w:p w:rsidR="00782CB0" w:rsidRDefault="00782CB0" w:rsidP="00782CB0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p w:rsidR="00782CB0" w:rsidRDefault="00782CB0" w:rsidP="00782CB0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p w:rsidR="00782CB0" w:rsidRDefault="00782CB0" w:rsidP="00782CB0">
      <w:pPr>
        <w:spacing w:after="0" w:line="240" w:lineRule="auto"/>
        <w:jc w:val="center"/>
        <w:outlineLvl w:val="0"/>
        <w:rPr>
          <w:bCs/>
          <w:kern w:val="36"/>
          <w:szCs w:val="24"/>
          <w:bdr w:val="none" w:sz="0" w:space="0" w:color="auto" w:frame="1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672"/>
        <w:gridCol w:w="5251"/>
      </w:tblGrid>
      <w:tr w:rsidR="00782CB0" w:rsidTr="000C6F30">
        <w:tc>
          <w:tcPr>
            <w:tcW w:w="4672" w:type="dxa"/>
            <w:hideMark/>
          </w:tcPr>
          <w:p w:rsidR="00782CB0" w:rsidRDefault="00782CB0" w:rsidP="000C6F30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СОГЛАСОВАНО:</w:t>
            </w:r>
          </w:p>
          <w:p w:rsidR="00782CB0" w:rsidRDefault="00782CB0" w:rsidP="000C6F30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782CB0" w:rsidRDefault="00782CB0" w:rsidP="000C6F30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_________________/Крылатых Е.И.</w:t>
            </w:r>
          </w:p>
          <w:p w:rsidR="00782CB0" w:rsidRDefault="00782CB0" w:rsidP="00782CB0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Протокол № 4 от __________________</w:t>
            </w:r>
          </w:p>
        </w:tc>
        <w:tc>
          <w:tcPr>
            <w:tcW w:w="5251" w:type="dxa"/>
          </w:tcPr>
          <w:p w:rsidR="00782CB0" w:rsidRDefault="00782CB0" w:rsidP="000C6F30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УТВЕРЖДАЮ:</w:t>
            </w:r>
          </w:p>
          <w:p w:rsidR="00782CB0" w:rsidRDefault="00782CB0" w:rsidP="000C6F30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Директор МАДОУ</w:t>
            </w:r>
          </w:p>
          <w:p w:rsidR="00782CB0" w:rsidRDefault="00782CB0" w:rsidP="000C6F30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 xml:space="preserve"> «Детский сад № 70»</w:t>
            </w:r>
          </w:p>
          <w:p w:rsidR="00782CB0" w:rsidRDefault="00782CB0" w:rsidP="000C6F30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____________/ Коршунов О.Н.</w:t>
            </w:r>
          </w:p>
          <w:p w:rsidR="00406E1F" w:rsidRDefault="00406E1F" w:rsidP="000C6F30">
            <w:pPr>
              <w:spacing w:after="0" w:line="240" w:lineRule="auto"/>
              <w:jc w:val="right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  <w:r>
              <w:rPr>
                <w:bCs/>
                <w:kern w:val="36"/>
                <w:szCs w:val="24"/>
                <w:bdr w:val="none" w:sz="0" w:space="0" w:color="auto" w:frame="1"/>
              </w:rPr>
              <w:t>«06» сентября 2022г.</w:t>
            </w:r>
          </w:p>
          <w:p w:rsidR="00782CB0" w:rsidRDefault="00782CB0" w:rsidP="000C6F30">
            <w:pPr>
              <w:spacing w:after="0" w:line="240" w:lineRule="auto"/>
              <w:outlineLvl w:val="0"/>
              <w:rPr>
                <w:bCs/>
                <w:kern w:val="36"/>
                <w:szCs w:val="24"/>
                <w:bdr w:val="none" w:sz="0" w:space="0" w:color="auto" w:frame="1"/>
              </w:rPr>
            </w:pPr>
          </w:p>
        </w:tc>
      </w:tr>
    </w:tbl>
    <w:p w:rsidR="00782CB0" w:rsidRDefault="00782CB0" w:rsidP="00782CB0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782CB0" w:rsidRDefault="00782CB0" w:rsidP="00782CB0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782CB0" w:rsidRDefault="00782CB0" w:rsidP="00782CB0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782CB0" w:rsidRDefault="00782CB0" w:rsidP="00782CB0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782CB0" w:rsidRDefault="00782CB0" w:rsidP="00782CB0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782CB0" w:rsidRDefault="00782CB0" w:rsidP="00782CB0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782CB0" w:rsidRDefault="00782CB0" w:rsidP="00782CB0">
      <w:pPr>
        <w:spacing w:before="96" w:after="42" w:line="259" w:lineRule="auto"/>
        <w:ind w:right="9"/>
        <w:jc w:val="center"/>
        <w:rPr>
          <w:b/>
          <w:sz w:val="40"/>
        </w:rPr>
      </w:pPr>
    </w:p>
    <w:p w:rsidR="00782CB0" w:rsidRDefault="00782CB0" w:rsidP="00782CB0">
      <w:pPr>
        <w:spacing w:before="96" w:after="42" w:line="259" w:lineRule="auto"/>
        <w:ind w:right="9"/>
        <w:jc w:val="center"/>
      </w:pPr>
      <w:r>
        <w:rPr>
          <w:b/>
          <w:sz w:val="40"/>
        </w:rPr>
        <w:t xml:space="preserve">ПРОГРАММА </w:t>
      </w:r>
    </w:p>
    <w:p w:rsidR="00782CB0" w:rsidRDefault="00782CB0" w:rsidP="00782CB0">
      <w:pPr>
        <w:spacing w:after="42" w:line="259" w:lineRule="auto"/>
        <w:ind w:right="11"/>
        <w:jc w:val="center"/>
        <w:rPr>
          <w:b/>
          <w:sz w:val="40"/>
        </w:rPr>
      </w:pPr>
      <w:r>
        <w:rPr>
          <w:b/>
          <w:sz w:val="40"/>
        </w:rPr>
        <w:t xml:space="preserve">вводного инструктажа по охране труда в </w:t>
      </w:r>
    </w:p>
    <w:p w:rsidR="00782CB0" w:rsidRDefault="00782CB0" w:rsidP="00782CB0">
      <w:pPr>
        <w:spacing w:after="0" w:line="259" w:lineRule="auto"/>
        <w:ind w:left="0" w:right="0" w:firstLine="0"/>
        <w:jc w:val="center"/>
      </w:pPr>
      <w:r>
        <w:rPr>
          <w:b/>
          <w:sz w:val="40"/>
        </w:rPr>
        <w:t>МАДОУ «Детский сад № 70»</w:t>
      </w:r>
    </w:p>
    <w:p w:rsidR="00782CB0" w:rsidRDefault="00782CB0" w:rsidP="00782CB0">
      <w:pPr>
        <w:spacing w:after="0" w:line="259" w:lineRule="auto"/>
        <w:ind w:left="772" w:right="0" w:firstLine="0"/>
        <w:jc w:val="center"/>
      </w:pPr>
      <w:r>
        <w:rPr>
          <w:b/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72" w:right="0" w:firstLine="0"/>
        <w:jc w:val="center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782CB0" w:rsidRDefault="00782CB0" w:rsidP="00782CB0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782CB0" w:rsidRPr="00D42F6C" w:rsidRDefault="00782CB0" w:rsidP="00406E1F">
      <w:pPr>
        <w:spacing w:after="160" w:line="259" w:lineRule="auto"/>
        <w:ind w:left="0" w:right="0" w:firstLine="0"/>
        <w:jc w:val="left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  <w:r w:rsidRPr="00D42F6C">
        <w:rPr>
          <w:b/>
          <w:szCs w:val="24"/>
        </w:rPr>
        <w:lastRenderedPageBreak/>
        <w:t>1. Общие положения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1.1. Настоящая программа вводног</w:t>
      </w:r>
      <w:r>
        <w:rPr>
          <w:szCs w:val="24"/>
        </w:rPr>
        <w:t xml:space="preserve">о инструктажа по охране труда </w:t>
      </w:r>
      <w:r w:rsidRPr="00D42F6C">
        <w:rPr>
          <w:szCs w:val="24"/>
        </w:rPr>
        <w:t>разработана в соответствии с Постановлением Правительства РФ от 24.12.2021 № 2464 "О порядке обучения по охране труда и проверки знания требований охраны труда", вступившем в силу с 1 сентября 2022 года, разделом X «Охрана труда» Трудового кодекса Российской Федерации от 30.12.2001г № 1</w:t>
      </w:r>
      <w:r>
        <w:rPr>
          <w:szCs w:val="24"/>
        </w:rPr>
        <w:t>70</w:t>
      </w:r>
      <w:r w:rsidRPr="00D42F6C">
        <w:rPr>
          <w:szCs w:val="24"/>
        </w:rPr>
        <w:t>7-ФЗ с изменениями от 25 июля 2022 года; с учетом Постановлений Главного государственного санитарного врача РФ от 28.0</w:t>
      </w:r>
      <w:r>
        <w:rPr>
          <w:szCs w:val="24"/>
        </w:rPr>
        <w:t>70</w:t>
      </w:r>
      <w:r w:rsidRPr="00D42F6C">
        <w:rPr>
          <w:szCs w:val="24"/>
        </w:rPr>
        <w:t xml:space="preserve">.2020г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 и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и иных нормативных правовых актов по охране труда, с учетом специфики и особенности образовательной организации.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1.2. Данная Программа определяет содержание вводного инструктажа по охране труда в </w:t>
      </w:r>
      <w:r>
        <w:rPr>
          <w:szCs w:val="24"/>
        </w:rPr>
        <w:t>МАДОУ «Детский сад № 70» (долее МАДОУ)</w:t>
      </w:r>
      <w:r w:rsidRPr="00D42F6C">
        <w:rPr>
          <w:szCs w:val="24"/>
        </w:rPr>
        <w:t xml:space="preserve">, который включает правила поведения работников в помещениях и на территории, информацию об источниках опасности и расположении основных служб, о средствах обеспечения производственной санитарии и личной гигиены, безопасных приемах выполнения работ, а также по действиям при возникновении аварийных ситуаций и оказанию первой помощи.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1.3. Проведение вводного инструктажа относится к профилактическим мероприятиям по охране труда, направленным на предотвращение случаев производственного травматизма и профессиональных заболеваний в </w:t>
      </w:r>
      <w:r>
        <w:rPr>
          <w:szCs w:val="24"/>
        </w:rPr>
        <w:t>МАДОУ</w:t>
      </w:r>
      <w:r w:rsidRPr="00D42F6C">
        <w:rPr>
          <w:szCs w:val="24"/>
        </w:rPr>
        <w:t xml:space="preserve">, снижение их последствий и является специализированным процессом получения знаний, умений и навыков.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1.4. Вводный инструктаж по охране труда проводится до начала выполнения трудовых функций для вновь принятых работников и иных лиц, учас</w:t>
      </w:r>
      <w:r>
        <w:rPr>
          <w:szCs w:val="24"/>
        </w:rPr>
        <w:t>твующих в трудовой деятельности МАМАДОУ</w:t>
      </w:r>
      <w:r w:rsidRPr="00D42F6C">
        <w:rPr>
          <w:szCs w:val="24"/>
        </w:rPr>
        <w:t xml:space="preserve"> (работники, командированные в общеобразовательную организацию (подразделение организации), лица, проходящие производственную (педагогическую) практику).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1.5. Вводный инструктаж по охране труда проводится специалистом по охране труда или иным уполномоченным работником </w:t>
      </w:r>
      <w:r>
        <w:rPr>
          <w:szCs w:val="24"/>
        </w:rPr>
        <w:t>МАДОУ</w:t>
      </w:r>
      <w:r w:rsidRPr="00D42F6C">
        <w:rPr>
          <w:szCs w:val="24"/>
        </w:rPr>
        <w:t xml:space="preserve">, на которого приказом директора возложены обязанности по проведению вводного инструктажа. При отсутствии службы охраны труда или специалиста по охране труда вводный инструктаж проводит директор </w:t>
      </w:r>
      <w:r>
        <w:rPr>
          <w:szCs w:val="24"/>
        </w:rPr>
        <w:t>МАДОУ</w:t>
      </w:r>
      <w:r w:rsidRPr="00D42F6C">
        <w:rPr>
          <w:szCs w:val="24"/>
        </w:rPr>
        <w:t xml:space="preserve">, другой уполномоченный работник либо организация или индивидуальный предприниматель, оказывающие услуги в области охраны труда, привлекаемые по гражданско-правовому договору.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1.6. Вводный инструктаж по охране труда работников </w:t>
      </w:r>
      <w:r>
        <w:rPr>
          <w:szCs w:val="24"/>
        </w:rPr>
        <w:t>МАДОУ</w:t>
      </w:r>
      <w:r w:rsidRPr="00D42F6C">
        <w:rPr>
          <w:szCs w:val="24"/>
        </w:rPr>
        <w:t xml:space="preserve"> проводится по настоящей программе, которая разработана на основе примерного перечня тем согласно приложению №1 </w:t>
      </w:r>
      <w:r>
        <w:rPr>
          <w:szCs w:val="24"/>
        </w:rPr>
        <w:t>Положения</w:t>
      </w:r>
      <w:r w:rsidRPr="00D42F6C">
        <w:rPr>
          <w:szCs w:val="24"/>
        </w:rPr>
        <w:t xml:space="preserve"> "О порядке обучения по охране труда и проверки знания требований охраны труда</w:t>
      </w:r>
      <w:r>
        <w:rPr>
          <w:szCs w:val="24"/>
        </w:rPr>
        <w:t xml:space="preserve"> МАДОУ «Детский сад № 70»</w:t>
      </w:r>
      <w:r w:rsidRPr="00D42F6C">
        <w:rPr>
          <w:szCs w:val="24"/>
        </w:rPr>
        <w:t xml:space="preserve">, с учетом специфики деятельности образовательной организации.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1.7. Программа утверждается директором </w:t>
      </w:r>
      <w:r>
        <w:rPr>
          <w:szCs w:val="24"/>
        </w:rPr>
        <w:t>МАДОУ</w:t>
      </w:r>
      <w:r w:rsidRPr="00D42F6C">
        <w:rPr>
          <w:szCs w:val="24"/>
        </w:rPr>
        <w:t xml:space="preserve"> с учетом мнения профсоюзного </w:t>
      </w:r>
      <w:r>
        <w:rPr>
          <w:szCs w:val="24"/>
        </w:rPr>
        <w:t>органа</w:t>
      </w:r>
      <w:r w:rsidRPr="00D42F6C">
        <w:rPr>
          <w:szCs w:val="24"/>
        </w:rPr>
        <w:t xml:space="preserve">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1.8</w:t>
      </w:r>
      <w:r w:rsidRPr="00D42F6C">
        <w:rPr>
          <w:szCs w:val="24"/>
        </w:rPr>
        <w:t>. Формы и методы проведения вводного инструктажа, форма оформления результатов его проведения определены "О порядке обучения по охране труда и проверки знания требований охраны труда</w:t>
      </w:r>
      <w:r>
        <w:rPr>
          <w:szCs w:val="24"/>
        </w:rPr>
        <w:t xml:space="preserve"> МАДОУ «Детский сад № 70»</w:t>
      </w:r>
      <w:r w:rsidRPr="00D42F6C">
        <w:rPr>
          <w:szCs w:val="24"/>
        </w:rPr>
        <w:t>,</w:t>
      </w:r>
    </w:p>
    <w:p w:rsidR="00782CB0" w:rsidRDefault="00782CB0" w:rsidP="00782CB0">
      <w:pPr>
        <w:spacing w:after="160" w:line="259" w:lineRule="auto"/>
        <w:ind w:left="0" w:right="0"/>
        <w:jc w:val="left"/>
        <w:rPr>
          <w:szCs w:val="24"/>
        </w:rPr>
      </w:pPr>
      <w:r>
        <w:rPr>
          <w:szCs w:val="24"/>
        </w:rPr>
        <w:br w:type="page"/>
      </w:r>
    </w:p>
    <w:p w:rsidR="00782CB0" w:rsidRDefault="00782CB0" w:rsidP="00782CB0">
      <w:pPr>
        <w:spacing w:after="0"/>
        <w:rPr>
          <w:szCs w:val="24"/>
        </w:rPr>
      </w:pPr>
    </w:p>
    <w:p w:rsidR="00782CB0" w:rsidRDefault="00782CB0" w:rsidP="00782CB0">
      <w:pPr>
        <w:spacing w:after="0"/>
        <w:jc w:val="center"/>
        <w:rPr>
          <w:b/>
          <w:szCs w:val="24"/>
        </w:rPr>
      </w:pPr>
      <w:r w:rsidRPr="00993F08">
        <w:rPr>
          <w:b/>
          <w:szCs w:val="24"/>
        </w:rPr>
        <w:t>2. Тематический план проведения вводного инструктажа по охране труда</w:t>
      </w:r>
    </w:p>
    <w:p w:rsidR="00782CB0" w:rsidRPr="00993F08" w:rsidRDefault="00782CB0" w:rsidP="00782CB0">
      <w:pPr>
        <w:spacing w:after="0"/>
        <w:jc w:val="center"/>
        <w:rPr>
          <w:b/>
          <w:szCs w:val="24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75"/>
        <w:gridCol w:w="7117"/>
        <w:gridCol w:w="1672"/>
      </w:tblGrid>
      <w:tr w:rsidR="00782CB0" w:rsidTr="000C6F30">
        <w:tc>
          <w:tcPr>
            <w:tcW w:w="675" w:type="dxa"/>
          </w:tcPr>
          <w:p w:rsidR="00782CB0" w:rsidRPr="00D42F6C" w:rsidRDefault="00782CB0" w:rsidP="000C6F30">
            <w:pPr>
              <w:jc w:val="center"/>
              <w:rPr>
                <w:b/>
                <w:szCs w:val="24"/>
              </w:rPr>
            </w:pPr>
            <w:r w:rsidRPr="00D42F6C">
              <w:rPr>
                <w:b/>
                <w:szCs w:val="24"/>
              </w:rPr>
              <w:t>№ п/ п</w:t>
            </w:r>
          </w:p>
        </w:tc>
        <w:tc>
          <w:tcPr>
            <w:tcW w:w="7117" w:type="dxa"/>
          </w:tcPr>
          <w:p w:rsidR="00782CB0" w:rsidRPr="00D42F6C" w:rsidRDefault="00782CB0" w:rsidP="000C6F30">
            <w:pPr>
              <w:jc w:val="center"/>
              <w:rPr>
                <w:b/>
                <w:szCs w:val="24"/>
              </w:rPr>
            </w:pPr>
            <w:r w:rsidRPr="00D42F6C">
              <w:rPr>
                <w:b/>
                <w:szCs w:val="24"/>
              </w:rPr>
              <w:t>Содержание программы</w:t>
            </w:r>
          </w:p>
        </w:tc>
        <w:tc>
          <w:tcPr>
            <w:tcW w:w="1672" w:type="dxa"/>
          </w:tcPr>
          <w:p w:rsidR="00782CB0" w:rsidRPr="00D42F6C" w:rsidRDefault="00782CB0" w:rsidP="000C6F30">
            <w:pPr>
              <w:jc w:val="center"/>
              <w:rPr>
                <w:b/>
                <w:szCs w:val="24"/>
              </w:rPr>
            </w:pPr>
            <w:r w:rsidRPr="00D42F6C">
              <w:rPr>
                <w:b/>
                <w:szCs w:val="24"/>
              </w:rPr>
              <w:t>Объем, мин</w:t>
            </w:r>
          </w:p>
        </w:tc>
      </w:tr>
      <w:tr w:rsidR="00782CB0" w:rsidTr="000C6F30">
        <w:tc>
          <w:tcPr>
            <w:tcW w:w="675" w:type="dxa"/>
          </w:tcPr>
          <w:p w:rsidR="00782CB0" w:rsidRDefault="00782CB0" w:rsidP="000C6F30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117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 xml:space="preserve">Сведения об </w:t>
            </w:r>
            <w:r>
              <w:rPr>
                <w:szCs w:val="24"/>
              </w:rPr>
              <w:t>МАДОУ.</w:t>
            </w:r>
            <w:r w:rsidRPr="00D42F6C">
              <w:rPr>
                <w:szCs w:val="24"/>
              </w:rPr>
              <w:t xml:space="preserve"> Политика и цели в области охраны труда</w:t>
            </w:r>
          </w:p>
        </w:tc>
        <w:tc>
          <w:tcPr>
            <w:tcW w:w="1672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10 мин</w:t>
            </w:r>
          </w:p>
        </w:tc>
      </w:tr>
      <w:tr w:rsidR="00782CB0" w:rsidTr="000C6F30">
        <w:tc>
          <w:tcPr>
            <w:tcW w:w="675" w:type="dxa"/>
          </w:tcPr>
          <w:p w:rsidR="00782CB0" w:rsidRDefault="00782CB0" w:rsidP="000C6F30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117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 xml:space="preserve">Общие правила поведения работающих в учебных, вспомогательных и производственных помещениях, на территории </w:t>
            </w:r>
            <w:r>
              <w:rPr>
                <w:szCs w:val="24"/>
              </w:rPr>
              <w:t>МАДОУ</w:t>
            </w:r>
            <w:r w:rsidRPr="00D42F6C">
              <w:rPr>
                <w:szCs w:val="24"/>
              </w:rPr>
              <w:t>. Источники опасности, действующие на всех работников</w:t>
            </w:r>
          </w:p>
        </w:tc>
        <w:tc>
          <w:tcPr>
            <w:tcW w:w="1672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15 мин</w:t>
            </w:r>
          </w:p>
        </w:tc>
      </w:tr>
      <w:tr w:rsidR="00782CB0" w:rsidTr="000C6F30">
        <w:tc>
          <w:tcPr>
            <w:tcW w:w="675" w:type="dxa"/>
          </w:tcPr>
          <w:p w:rsidR="00782CB0" w:rsidRDefault="00782CB0" w:rsidP="000C6F30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7117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</w:t>
            </w:r>
          </w:p>
        </w:tc>
        <w:tc>
          <w:tcPr>
            <w:tcW w:w="1672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10 мин</w:t>
            </w:r>
          </w:p>
        </w:tc>
      </w:tr>
      <w:tr w:rsidR="00782CB0" w:rsidTr="000C6F30">
        <w:tc>
          <w:tcPr>
            <w:tcW w:w="675" w:type="dxa"/>
          </w:tcPr>
          <w:p w:rsidR="00782CB0" w:rsidRDefault="00782CB0" w:rsidP="000C6F30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7117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Информация о безопасных методах и приемах выполнения работ (для работников, освобожденных от первичного инструктажа)</w:t>
            </w:r>
          </w:p>
        </w:tc>
        <w:tc>
          <w:tcPr>
            <w:tcW w:w="1672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15 мин</w:t>
            </w:r>
          </w:p>
        </w:tc>
      </w:tr>
      <w:tr w:rsidR="00782CB0" w:rsidTr="000C6F30">
        <w:tc>
          <w:tcPr>
            <w:tcW w:w="675" w:type="dxa"/>
          </w:tcPr>
          <w:p w:rsidR="00782CB0" w:rsidRDefault="00782CB0" w:rsidP="000C6F30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7117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Обстоятельства и причины отдельных характерных несчастных случаев, аварий и пожаров, происшедших в иных образовательных организациях из-за нарушения требований охраны труда</w:t>
            </w:r>
          </w:p>
        </w:tc>
        <w:tc>
          <w:tcPr>
            <w:tcW w:w="1672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10 мин</w:t>
            </w:r>
          </w:p>
        </w:tc>
      </w:tr>
      <w:tr w:rsidR="00782CB0" w:rsidTr="000C6F30">
        <w:tc>
          <w:tcPr>
            <w:tcW w:w="675" w:type="dxa"/>
          </w:tcPr>
          <w:p w:rsidR="00782CB0" w:rsidRDefault="00782CB0" w:rsidP="000C6F30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7117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      </w:r>
          </w:p>
        </w:tc>
        <w:tc>
          <w:tcPr>
            <w:tcW w:w="1672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10 мин</w:t>
            </w:r>
          </w:p>
        </w:tc>
      </w:tr>
      <w:tr w:rsidR="00782CB0" w:rsidTr="000C6F30">
        <w:tc>
          <w:tcPr>
            <w:tcW w:w="675" w:type="dxa"/>
          </w:tcPr>
          <w:p w:rsidR="00782CB0" w:rsidRDefault="00782CB0" w:rsidP="000C6F30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7117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Оказание первой помощи пострадавшим</w:t>
            </w:r>
          </w:p>
        </w:tc>
        <w:tc>
          <w:tcPr>
            <w:tcW w:w="1672" w:type="dxa"/>
          </w:tcPr>
          <w:p w:rsidR="00782CB0" w:rsidRDefault="00782CB0" w:rsidP="000C6F30">
            <w:pPr>
              <w:rPr>
                <w:szCs w:val="24"/>
              </w:rPr>
            </w:pPr>
            <w:r w:rsidRPr="00D42F6C">
              <w:rPr>
                <w:szCs w:val="24"/>
              </w:rPr>
              <w:t>10 мин</w:t>
            </w:r>
          </w:p>
        </w:tc>
      </w:tr>
      <w:tr w:rsidR="00782CB0" w:rsidRPr="00A81E36" w:rsidTr="000C6F30">
        <w:tc>
          <w:tcPr>
            <w:tcW w:w="675" w:type="dxa"/>
          </w:tcPr>
          <w:p w:rsidR="00782CB0" w:rsidRPr="00A81E36" w:rsidRDefault="00782CB0" w:rsidP="000C6F30">
            <w:pPr>
              <w:rPr>
                <w:b/>
                <w:szCs w:val="24"/>
              </w:rPr>
            </w:pPr>
          </w:p>
        </w:tc>
        <w:tc>
          <w:tcPr>
            <w:tcW w:w="7117" w:type="dxa"/>
          </w:tcPr>
          <w:p w:rsidR="00782CB0" w:rsidRPr="00A81E36" w:rsidRDefault="00782CB0" w:rsidP="000C6F30">
            <w:pPr>
              <w:rPr>
                <w:b/>
                <w:szCs w:val="24"/>
              </w:rPr>
            </w:pPr>
            <w:r w:rsidRPr="00A81E36">
              <w:rPr>
                <w:b/>
                <w:szCs w:val="24"/>
              </w:rPr>
              <w:t>Итого</w:t>
            </w:r>
          </w:p>
        </w:tc>
        <w:tc>
          <w:tcPr>
            <w:tcW w:w="1672" w:type="dxa"/>
          </w:tcPr>
          <w:p w:rsidR="00782CB0" w:rsidRPr="00A81E36" w:rsidRDefault="00782CB0" w:rsidP="000C6F30">
            <w:pPr>
              <w:rPr>
                <w:b/>
                <w:szCs w:val="24"/>
              </w:rPr>
            </w:pPr>
            <w:r w:rsidRPr="00A81E36">
              <w:rPr>
                <w:b/>
                <w:szCs w:val="24"/>
              </w:rPr>
              <w:t>1 час 30 мин</w:t>
            </w:r>
          </w:p>
        </w:tc>
      </w:tr>
    </w:tbl>
    <w:p w:rsidR="00782CB0" w:rsidRPr="00D42F6C" w:rsidRDefault="00782CB0" w:rsidP="00782CB0">
      <w:pPr>
        <w:spacing w:after="0"/>
        <w:jc w:val="center"/>
        <w:rPr>
          <w:b/>
          <w:szCs w:val="24"/>
        </w:rPr>
      </w:pPr>
    </w:p>
    <w:p w:rsidR="00782CB0" w:rsidRPr="00D42F6C" w:rsidRDefault="00782CB0" w:rsidP="00782CB0">
      <w:pPr>
        <w:spacing w:after="0"/>
        <w:jc w:val="center"/>
        <w:rPr>
          <w:b/>
          <w:szCs w:val="24"/>
        </w:rPr>
      </w:pPr>
      <w:r w:rsidRPr="00D42F6C">
        <w:rPr>
          <w:b/>
          <w:szCs w:val="24"/>
        </w:rPr>
        <w:t xml:space="preserve">3. Сведения об </w:t>
      </w:r>
      <w:r>
        <w:rPr>
          <w:b/>
          <w:szCs w:val="24"/>
        </w:rPr>
        <w:t>МАДОУ</w:t>
      </w:r>
      <w:r w:rsidRPr="00D42F6C">
        <w:rPr>
          <w:b/>
          <w:szCs w:val="24"/>
        </w:rPr>
        <w:t>. Политика и цели в области охраны труда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3.1. Общие сведения об </w:t>
      </w:r>
      <w:r>
        <w:rPr>
          <w:szCs w:val="24"/>
        </w:rPr>
        <w:t>МАДОУ</w:t>
      </w:r>
      <w:r w:rsidRPr="00D42F6C">
        <w:rPr>
          <w:szCs w:val="24"/>
        </w:rPr>
        <w:t xml:space="preserve">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Полное наименование организации: </w:t>
      </w:r>
      <w:r>
        <w:rPr>
          <w:szCs w:val="24"/>
        </w:rPr>
        <w:t>муниципальное автономное дошкольное образовательное учреждение «Детский сад № 70 комбинированного вида», расположенного по адрес: проспект Ильича, 22Б имеет в структуре филиалы:</w:t>
      </w:r>
    </w:p>
    <w:p w:rsidR="00782CB0" w:rsidRDefault="00782CB0" w:rsidP="00782CB0">
      <w:pPr>
        <w:pStyle w:val="a4"/>
        <w:numPr>
          <w:ilvl w:val="0"/>
          <w:numId w:val="22"/>
        </w:numPr>
        <w:spacing w:after="0"/>
        <w:ind w:hanging="10"/>
        <w:rPr>
          <w:szCs w:val="24"/>
        </w:rPr>
      </w:pPr>
      <w:r>
        <w:rPr>
          <w:szCs w:val="24"/>
        </w:rPr>
        <w:t>«Детский сад № 38», ул. Комсомольская, 25А;</w:t>
      </w:r>
    </w:p>
    <w:p w:rsidR="00782CB0" w:rsidRDefault="00782CB0" w:rsidP="00782CB0">
      <w:pPr>
        <w:pStyle w:val="a4"/>
        <w:numPr>
          <w:ilvl w:val="0"/>
          <w:numId w:val="22"/>
        </w:numPr>
        <w:spacing w:after="0"/>
        <w:ind w:hanging="10"/>
        <w:rPr>
          <w:szCs w:val="24"/>
        </w:rPr>
      </w:pPr>
      <w:r>
        <w:rPr>
          <w:szCs w:val="24"/>
        </w:rPr>
        <w:t>«Детский сад № 41», ул. Трубников, 44А;</w:t>
      </w:r>
    </w:p>
    <w:p w:rsidR="00782CB0" w:rsidRDefault="00782CB0" w:rsidP="00782CB0">
      <w:pPr>
        <w:pStyle w:val="a4"/>
        <w:numPr>
          <w:ilvl w:val="0"/>
          <w:numId w:val="22"/>
        </w:numPr>
        <w:spacing w:after="0"/>
        <w:ind w:hanging="10"/>
        <w:rPr>
          <w:szCs w:val="24"/>
        </w:rPr>
      </w:pPr>
      <w:r>
        <w:rPr>
          <w:szCs w:val="24"/>
        </w:rPr>
        <w:t>«Детский сад № 42», ул. Комсомольская, 25Б;</w:t>
      </w:r>
    </w:p>
    <w:p w:rsidR="00782CB0" w:rsidRDefault="00782CB0" w:rsidP="00782CB0">
      <w:pPr>
        <w:pStyle w:val="a4"/>
        <w:numPr>
          <w:ilvl w:val="0"/>
          <w:numId w:val="22"/>
        </w:numPr>
        <w:spacing w:after="0"/>
        <w:ind w:hanging="10"/>
        <w:rPr>
          <w:szCs w:val="24"/>
        </w:rPr>
      </w:pPr>
      <w:r>
        <w:rPr>
          <w:szCs w:val="24"/>
        </w:rPr>
        <w:t>«Детский сад № 46», ул. Строителей, 10;</w:t>
      </w:r>
    </w:p>
    <w:p w:rsidR="00782CB0" w:rsidRDefault="00782CB0" w:rsidP="00782CB0">
      <w:pPr>
        <w:pStyle w:val="a4"/>
        <w:numPr>
          <w:ilvl w:val="0"/>
          <w:numId w:val="22"/>
        </w:numPr>
        <w:spacing w:after="0"/>
        <w:ind w:hanging="10"/>
        <w:rPr>
          <w:szCs w:val="24"/>
        </w:rPr>
      </w:pPr>
      <w:r>
        <w:rPr>
          <w:szCs w:val="24"/>
        </w:rPr>
        <w:t>«Детский сад № 47», ул. Трубников, 28Б;</w:t>
      </w:r>
    </w:p>
    <w:p w:rsidR="00782CB0" w:rsidRDefault="00782CB0" w:rsidP="00782CB0">
      <w:pPr>
        <w:pStyle w:val="a4"/>
        <w:numPr>
          <w:ilvl w:val="0"/>
          <w:numId w:val="22"/>
        </w:numPr>
        <w:spacing w:after="0"/>
        <w:ind w:hanging="10"/>
        <w:rPr>
          <w:szCs w:val="24"/>
        </w:rPr>
      </w:pPr>
      <w:r>
        <w:rPr>
          <w:szCs w:val="24"/>
        </w:rPr>
        <w:t xml:space="preserve">«Детский сад № 57», </w:t>
      </w:r>
      <w:proofErr w:type="spellStart"/>
      <w:r>
        <w:rPr>
          <w:szCs w:val="24"/>
        </w:rPr>
        <w:t>ул</w:t>
      </w:r>
      <w:proofErr w:type="spellEnd"/>
      <w:r>
        <w:rPr>
          <w:szCs w:val="24"/>
        </w:rPr>
        <w:t xml:space="preserve"> Трубников, 31Б;</w:t>
      </w:r>
    </w:p>
    <w:p w:rsidR="00782CB0" w:rsidRPr="00F24F26" w:rsidRDefault="00782CB0" w:rsidP="00782CB0">
      <w:pPr>
        <w:pStyle w:val="a4"/>
        <w:numPr>
          <w:ilvl w:val="0"/>
          <w:numId w:val="22"/>
        </w:numPr>
        <w:spacing w:after="0"/>
        <w:ind w:hanging="10"/>
        <w:rPr>
          <w:szCs w:val="24"/>
        </w:rPr>
      </w:pPr>
      <w:r>
        <w:rPr>
          <w:szCs w:val="24"/>
        </w:rPr>
        <w:t>«Детский сад № 38», ул. Комсомольская, 4.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Основные направления деятельности: образовательная.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Персонал </w:t>
      </w:r>
      <w:r>
        <w:rPr>
          <w:szCs w:val="24"/>
        </w:rPr>
        <w:t>МАДОУ</w:t>
      </w:r>
      <w:r w:rsidRPr="00D42F6C">
        <w:rPr>
          <w:szCs w:val="24"/>
        </w:rPr>
        <w:t xml:space="preserve"> подразделяется на следующие категории: руководящие и педагогические работники, обслуживающий </w:t>
      </w:r>
      <w:r>
        <w:rPr>
          <w:szCs w:val="24"/>
        </w:rPr>
        <w:t xml:space="preserve">и рабочий </w:t>
      </w:r>
      <w:r w:rsidRPr="00D42F6C">
        <w:rPr>
          <w:szCs w:val="24"/>
        </w:rPr>
        <w:t xml:space="preserve">персонал.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З</w:t>
      </w:r>
      <w:r w:rsidRPr="00D42F6C">
        <w:rPr>
          <w:szCs w:val="24"/>
        </w:rPr>
        <w:t>дани</w:t>
      </w:r>
      <w:r>
        <w:rPr>
          <w:szCs w:val="24"/>
        </w:rPr>
        <w:t>я</w:t>
      </w:r>
      <w:r w:rsidRPr="00D42F6C">
        <w:rPr>
          <w:szCs w:val="24"/>
        </w:rPr>
        <w:t xml:space="preserve"> типовой постройки.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В </w:t>
      </w:r>
      <w:r>
        <w:rPr>
          <w:szCs w:val="24"/>
        </w:rPr>
        <w:t>МАДОУ</w:t>
      </w:r>
      <w:r w:rsidRPr="00D42F6C">
        <w:rPr>
          <w:szCs w:val="24"/>
        </w:rPr>
        <w:t xml:space="preserve"> имеется: </w:t>
      </w:r>
    </w:p>
    <w:p w:rsidR="00782CB0" w:rsidRPr="007B0C7D" w:rsidRDefault="00782CB0" w:rsidP="00782CB0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>групповые ячейки;</w:t>
      </w:r>
    </w:p>
    <w:p w:rsidR="00782CB0" w:rsidRPr="007B0C7D" w:rsidRDefault="00782CB0" w:rsidP="00782CB0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музыкально-физкультурный зал, </w:t>
      </w:r>
    </w:p>
    <w:p w:rsidR="00782CB0" w:rsidRPr="007B0C7D" w:rsidRDefault="00782CB0" w:rsidP="00782CB0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пищеблок, </w:t>
      </w:r>
    </w:p>
    <w:p w:rsidR="00782CB0" w:rsidRPr="007B0C7D" w:rsidRDefault="00782CB0" w:rsidP="00782CB0">
      <w:pPr>
        <w:pStyle w:val="a4"/>
        <w:numPr>
          <w:ilvl w:val="0"/>
          <w:numId w:val="2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>постирочная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 xml:space="preserve">В здании имеются </w:t>
      </w:r>
      <w:r w:rsidRPr="00D42F6C">
        <w:rPr>
          <w:szCs w:val="24"/>
        </w:rPr>
        <w:t>эвакуационные</w:t>
      </w:r>
      <w:r>
        <w:rPr>
          <w:szCs w:val="24"/>
        </w:rPr>
        <w:t xml:space="preserve"> выходы</w:t>
      </w:r>
      <w:r w:rsidRPr="00D42F6C">
        <w:rPr>
          <w:szCs w:val="24"/>
        </w:rPr>
        <w:t xml:space="preserve">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Территория </w:t>
      </w:r>
      <w:r>
        <w:rPr>
          <w:szCs w:val="24"/>
        </w:rPr>
        <w:t>МАДОУ</w:t>
      </w:r>
      <w:r w:rsidRPr="00D42F6C">
        <w:rPr>
          <w:szCs w:val="24"/>
        </w:rPr>
        <w:t xml:space="preserve"> огорожена забором. Имеются центральный и до</w:t>
      </w:r>
      <w:r>
        <w:rPr>
          <w:szCs w:val="24"/>
        </w:rPr>
        <w:t xml:space="preserve">полнительный (для въезда машин) </w:t>
      </w:r>
      <w:r w:rsidRPr="00D42F6C">
        <w:rPr>
          <w:szCs w:val="24"/>
        </w:rPr>
        <w:t>вход</w:t>
      </w:r>
      <w:r>
        <w:rPr>
          <w:szCs w:val="24"/>
        </w:rPr>
        <w:t>ы</w:t>
      </w:r>
      <w:r w:rsidRPr="00D42F6C">
        <w:rPr>
          <w:szCs w:val="24"/>
        </w:rPr>
        <w:t xml:space="preserve"> на территорию</w:t>
      </w:r>
      <w:r>
        <w:rPr>
          <w:szCs w:val="24"/>
        </w:rPr>
        <w:t>.</w:t>
      </w:r>
      <w:r w:rsidRPr="00D42F6C">
        <w:rPr>
          <w:szCs w:val="24"/>
        </w:rPr>
        <w:t xml:space="preserve"> Въезд на территорию </w:t>
      </w:r>
      <w:r>
        <w:rPr>
          <w:szCs w:val="24"/>
        </w:rPr>
        <w:t>МАДОУ</w:t>
      </w:r>
      <w:r w:rsidRPr="00D42F6C">
        <w:rPr>
          <w:szCs w:val="24"/>
        </w:rPr>
        <w:t xml:space="preserve"> машин без разрешения администрации не допускается.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3.2. Процессы, требующие повышенного внимания: </w:t>
      </w:r>
    </w:p>
    <w:p w:rsidR="00782CB0" w:rsidRPr="007B0C7D" w:rsidRDefault="00782CB0" w:rsidP="00782CB0">
      <w:pPr>
        <w:pStyle w:val="a4"/>
        <w:numPr>
          <w:ilvl w:val="0"/>
          <w:numId w:val="2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lastRenderedPageBreak/>
        <w:t xml:space="preserve">приготовление пищи на тепловом и технологическом оборудовании пищеблока; </w:t>
      </w:r>
    </w:p>
    <w:p w:rsidR="00782CB0" w:rsidRPr="007B0C7D" w:rsidRDefault="00782CB0" w:rsidP="00782CB0">
      <w:pPr>
        <w:pStyle w:val="a4"/>
        <w:numPr>
          <w:ilvl w:val="0"/>
          <w:numId w:val="2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доступ в электрощитовую.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3.3. Помещениями повышенной пожарной опасности являются: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 xml:space="preserve">- </w:t>
      </w:r>
      <w:r w:rsidRPr="00D42F6C">
        <w:rPr>
          <w:szCs w:val="24"/>
        </w:rPr>
        <w:t>помещения пищеблока с тепловым оборудованием д</w:t>
      </w:r>
      <w:r>
        <w:rPr>
          <w:szCs w:val="24"/>
        </w:rPr>
        <w:t xml:space="preserve">ля приготовления пищи, </w:t>
      </w:r>
      <w:r w:rsidRPr="00D42F6C">
        <w:rPr>
          <w:szCs w:val="24"/>
        </w:rPr>
        <w:t>кладовые проду</w:t>
      </w:r>
      <w:r>
        <w:rPr>
          <w:szCs w:val="24"/>
        </w:rPr>
        <w:t>ктов и материалов, постирочная, щитовая</w:t>
      </w:r>
      <w:r w:rsidRPr="00D42F6C">
        <w:rPr>
          <w:szCs w:val="24"/>
        </w:rPr>
        <w:t xml:space="preserve">. В данных помещениях особое внимание следует уделять соблюдению правил пожарной безопасности.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3.4. Под рабочим местом понимается та обстановка, в которой работник выполняет свои трудовые функции. Для каждого вида существуют свои требования к организации рабочего места. Однако общими требованиями всегда остаются: надлежащее освещение, вентиляция, соответствующая температура воздуха, устранение помех в выполнении рабочих действий, оборудование опасных зон необходимыми ограждениями, защитными устройствами и приспособлениями.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3.5</w:t>
      </w:r>
      <w:r w:rsidRPr="00D42F6C">
        <w:rPr>
          <w:szCs w:val="24"/>
        </w:rPr>
        <w:t xml:space="preserve">. Политика в области охраны труда является публичной документированной декларацией о намерении и гарантированном выполнении обязанностей по соблюдению государственных нормативных требований охраны труда и добровольно принятых на себя обязательств.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3.6</w:t>
      </w:r>
      <w:r w:rsidRPr="00D42F6C">
        <w:rPr>
          <w:szCs w:val="24"/>
        </w:rPr>
        <w:t xml:space="preserve">. В политике по охране труда </w:t>
      </w:r>
      <w:r>
        <w:rPr>
          <w:szCs w:val="24"/>
        </w:rPr>
        <w:t>МАДОУ</w:t>
      </w:r>
      <w:r w:rsidRPr="00D42F6C">
        <w:rPr>
          <w:szCs w:val="24"/>
        </w:rPr>
        <w:t xml:space="preserve"> излагаются цели и мероприятия, направленные на сохранение жизни и здоровья работников и </w:t>
      </w:r>
      <w:r>
        <w:rPr>
          <w:szCs w:val="24"/>
        </w:rPr>
        <w:t>воспитанников</w:t>
      </w:r>
      <w:r w:rsidRPr="00D42F6C">
        <w:rPr>
          <w:szCs w:val="24"/>
        </w:rPr>
        <w:t xml:space="preserve">. Политика ежегодно обсуждается и пересматривается руководством </w:t>
      </w:r>
      <w:r>
        <w:rPr>
          <w:szCs w:val="24"/>
        </w:rPr>
        <w:t>МАДОУ</w:t>
      </w:r>
      <w:r w:rsidRPr="00D42F6C">
        <w:rPr>
          <w:szCs w:val="24"/>
        </w:rPr>
        <w:t>.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3.7</w:t>
      </w:r>
      <w:r w:rsidRPr="00D42F6C">
        <w:rPr>
          <w:szCs w:val="24"/>
        </w:rPr>
        <w:t xml:space="preserve">. Политика в области охраны труда: </w:t>
      </w:r>
    </w:p>
    <w:p w:rsidR="00782CB0" w:rsidRPr="007B0C7D" w:rsidRDefault="00782CB0" w:rsidP="00782CB0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направлена на сохранение жизни и здоровья работников в процессе трудовой деятельности и воспитанников в процессе образовательной деятельности; </w:t>
      </w:r>
    </w:p>
    <w:p w:rsidR="00782CB0" w:rsidRPr="007B0C7D" w:rsidRDefault="00782CB0" w:rsidP="00782CB0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направлена на обеспечение безопасных условий труда, управление рисками производственного травматизма и профессиональной заболеваемости; </w:t>
      </w:r>
    </w:p>
    <w:p w:rsidR="00782CB0" w:rsidRPr="007B0C7D" w:rsidRDefault="00782CB0" w:rsidP="00782CB0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соответствует специфике образовательной деятельности, особенностям профессиональных рисков и возможностям управления охраной труда; </w:t>
      </w:r>
    </w:p>
    <w:p w:rsidR="00782CB0" w:rsidRPr="007B0C7D" w:rsidRDefault="00782CB0" w:rsidP="00782CB0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отражает цели в области охраны труда; </w:t>
      </w:r>
    </w:p>
    <w:p w:rsidR="00782CB0" w:rsidRPr="007B0C7D" w:rsidRDefault="00782CB0" w:rsidP="00782CB0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включает обязательства администрации МАДОУ по устранению опасностей и снижению уровней профессиональных рисков на рабочих местах; </w:t>
      </w:r>
    </w:p>
    <w:p w:rsidR="00782CB0" w:rsidRPr="007B0C7D" w:rsidRDefault="00782CB0" w:rsidP="00782CB0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включает обязательство администрации совершенствовать СУОТ; </w:t>
      </w:r>
    </w:p>
    <w:p w:rsidR="00782CB0" w:rsidRPr="007B0C7D" w:rsidRDefault="00782CB0" w:rsidP="00782CB0">
      <w:pPr>
        <w:pStyle w:val="a4"/>
        <w:numPr>
          <w:ilvl w:val="0"/>
          <w:numId w:val="2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7B0C7D">
        <w:rPr>
          <w:szCs w:val="24"/>
        </w:rPr>
        <w:t xml:space="preserve">учитывает мнение выборного органа первичной профсоюзной организации или иного уполномоченного работниками органа (при наличии).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3</w:t>
      </w:r>
      <w:r>
        <w:rPr>
          <w:szCs w:val="24"/>
        </w:rPr>
        <w:t>.8</w:t>
      </w:r>
      <w:r w:rsidRPr="00D42F6C">
        <w:rPr>
          <w:szCs w:val="24"/>
        </w:rPr>
        <w:t xml:space="preserve">. Политика в области охраны труда доступна всем работникам </w:t>
      </w:r>
      <w:r>
        <w:rPr>
          <w:szCs w:val="24"/>
        </w:rPr>
        <w:t>МАДОУ</w:t>
      </w:r>
      <w:r w:rsidRPr="00D42F6C">
        <w:rPr>
          <w:szCs w:val="24"/>
        </w:rPr>
        <w:t xml:space="preserve">, а также иным лицам, находящимся на территории, в зданиях и сооружениях </w:t>
      </w:r>
      <w:r>
        <w:rPr>
          <w:szCs w:val="24"/>
        </w:rPr>
        <w:t>МАДОУ</w:t>
      </w:r>
      <w:r w:rsidRPr="00D42F6C">
        <w:rPr>
          <w:szCs w:val="24"/>
        </w:rPr>
        <w:t xml:space="preserve">. </w:t>
      </w:r>
    </w:p>
    <w:p w:rsidR="00782CB0" w:rsidRDefault="00782CB0" w:rsidP="00782CB0">
      <w:pPr>
        <w:spacing w:after="0"/>
        <w:rPr>
          <w:szCs w:val="24"/>
        </w:rPr>
      </w:pPr>
    </w:p>
    <w:p w:rsidR="00782CB0" w:rsidRDefault="00782CB0" w:rsidP="00782CB0">
      <w:pPr>
        <w:spacing w:after="0"/>
        <w:jc w:val="center"/>
        <w:rPr>
          <w:b/>
          <w:szCs w:val="24"/>
        </w:rPr>
      </w:pPr>
      <w:r w:rsidRPr="00D74D8E">
        <w:rPr>
          <w:b/>
          <w:szCs w:val="24"/>
        </w:rPr>
        <w:t xml:space="preserve">4. Общие правила поведения работающих в помещениях, на территории </w:t>
      </w:r>
      <w:r>
        <w:rPr>
          <w:b/>
          <w:szCs w:val="24"/>
        </w:rPr>
        <w:t>МАДОУ</w:t>
      </w:r>
      <w:r w:rsidRPr="00D74D8E">
        <w:rPr>
          <w:b/>
          <w:szCs w:val="24"/>
        </w:rPr>
        <w:t xml:space="preserve">. </w:t>
      </w:r>
    </w:p>
    <w:p w:rsidR="00782CB0" w:rsidRPr="00D74D8E" w:rsidRDefault="00782CB0" w:rsidP="00782CB0">
      <w:pPr>
        <w:spacing w:after="0"/>
        <w:jc w:val="center"/>
        <w:rPr>
          <w:b/>
          <w:szCs w:val="24"/>
        </w:rPr>
      </w:pPr>
      <w:r w:rsidRPr="00D74D8E">
        <w:rPr>
          <w:b/>
          <w:szCs w:val="24"/>
        </w:rPr>
        <w:t>Источники опасности, действующие на всех работников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4.1. Общие правила поведения работников в помещениях и на территории </w:t>
      </w:r>
      <w:r>
        <w:rPr>
          <w:szCs w:val="24"/>
        </w:rPr>
        <w:t xml:space="preserve">МАДОУ </w:t>
      </w:r>
      <w:r w:rsidRPr="00D42F6C">
        <w:rPr>
          <w:szCs w:val="24"/>
        </w:rPr>
        <w:t xml:space="preserve">устанавливаются Правилами внутреннего трудового распорядка, которые работники обязаны соблюдать.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4.2. Общие профессиональные риски и опасности при работе в </w:t>
      </w:r>
      <w:r>
        <w:rPr>
          <w:szCs w:val="24"/>
        </w:rPr>
        <w:t>МАДОУ: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Нарушение остроты зрения при недостаточной освещённости рабочего места; 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травмирование при падении на скользких и (или) неровных участках пола, ступенях лестниц, на территории в зимнее время; 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>Опасность воздействия на кожные покровы чистящих и обезжиривающих веществ;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>Опасность ожога при контакте незащищенных частей тела с поверхностью предметов, имеющих высокую температуру;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>Опасность воздействия пониженных температур воздуха;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>Опасность воздействия повышенных температур воздуха;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>поражение электрическим током при использовании неисправных электрических розеток, выключателей и иного электрооборудования;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lastRenderedPageBreak/>
        <w:t>Опасность, связанная с перемещением груза вручную;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>Опасность, связанная с наклонами корпуса;</w:t>
      </w:r>
    </w:p>
    <w:p w:rsidR="00782CB0" w:rsidRPr="00B622D0" w:rsidRDefault="00782CB0" w:rsidP="00782CB0">
      <w:pPr>
        <w:pStyle w:val="a4"/>
        <w:numPr>
          <w:ilvl w:val="0"/>
          <w:numId w:val="2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>Опасность, связанная с рабочей позой.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4.3. Работники обязаны соблюдать правила и инструкции по охране труда, пожарной и электробезопасности, правильно применять коллективные и индивидуальные средства защиты.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4.4. В процессе трудовой деятельности работники </w:t>
      </w:r>
      <w:r>
        <w:rPr>
          <w:szCs w:val="24"/>
        </w:rPr>
        <w:t>МАДОУ</w:t>
      </w:r>
      <w:r w:rsidRPr="00D42F6C">
        <w:rPr>
          <w:szCs w:val="24"/>
        </w:rPr>
        <w:t xml:space="preserve"> должны соблюдать требования охраны труда и производственной санитарии, правила личной гигиены, режимы труда и времени отдыха, требования инструкции по охране жизни и здоровья </w:t>
      </w:r>
      <w:r>
        <w:rPr>
          <w:szCs w:val="24"/>
        </w:rPr>
        <w:t>воспитанников</w:t>
      </w:r>
      <w:r w:rsidRPr="00D42F6C">
        <w:rPr>
          <w:szCs w:val="24"/>
        </w:rPr>
        <w:t xml:space="preserve">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4.5. Работникам следует выполнять работы в соответствии с инструкциями по эксплуатации оборудования, инструкциями и правилами по охране труда. Обслуживающему персоналу выполнять работы в соответствии с технической и технологической документацией.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4.6. Запрещено курение в зданиях, помещениях и на территории </w:t>
      </w:r>
      <w:r>
        <w:rPr>
          <w:szCs w:val="24"/>
        </w:rPr>
        <w:t>МАДОУ</w:t>
      </w:r>
      <w:r w:rsidRPr="00D42F6C">
        <w:rPr>
          <w:szCs w:val="24"/>
        </w:rPr>
        <w:t xml:space="preserve">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4.7. Запрещено выполнять работу, находясь в состоянии алкогольного опьянения либо в состоянии, вызванном потреблением наркотических средств, психотропных, токсических или других одурманивающих веществ, а также распивать спиртные напитки, употреблять наркотические средства, психотропные, токсические или другие одурманивающие вещества на рабочем месте или в рабочее время.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4.8. Работники </w:t>
      </w:r>
      <w:r>
        <w:rPr>
          <w:szCs w:val="24"/>
        </w:rPr>
        <w:t>МАДОУ</w:t>
      </w:r>
      <w:r w:rsidRPr="00D42F6C">
        <w:rPr>
          <w:szCs w:val="24"/>
        </w:rPr>
        <w:t xml:space="preserve"> должны приходить на работу в чистой, опрятной одежде, перед началом работы вымыть руки. Прибыть на работу заблаговременно для исключения спешки.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 Общие требования охраны труда перед началом работы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.1. Визуально оценить состояние выключателей, включить полностью освещение в рабочем кабинете (помещении) и убедиться в исправности электрооборудования.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.2. Проверить окна на наличие трещин и иное нарушение целостности стекол.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.3. Удостовериться в наличии первичных средств пожаротушения, срока их пригодности и доступности, в наличии аптечки первой помощи и ее укомплектованности.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.4. Убедиться в свободности выхода из рабочего помещения, проходов и соответственно в правильной расстановке мебели.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.5. Убедиться в безопасности рабочего места, проверить на устойчивость и исправность мебель.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.6. Провести осмотр санитарного состояния помещения.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.7. Произвести сквозное проветривание помещения без присутствия </w:t>
      </w:r>
      <w:r>
        <w:rPr>
          <w:szCs w:val="24"/>
        </w:rPr>
        <w:t>воспитанников</w:t>
      </w:r>
      <w:r w:rsidRPr="00D42F6C">
        <w:rPr>
          <w:szCs w:val="24"/>
        </w:rPr>
        <w:t xml:space="preserve">. Окна в открытом положении фиксировать крючками или ограничителями.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 xml:space="preserve">.8. Удостовериться, что температура воздуха в рабочем помещении соответствует требуемым санитарным нормам.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</w:t>
      </w:r>
      <w:r>
        <w:rPr>
          <w:szCs w:val="24"/>
        </w:rPr>
        <w:t>9</w:t>
      </w:r>
      <w:r w:rsidRPr="00D42F6C">
        <w:rPr>
          <w:szCs w:val="24"/>
        </w:rPr>
        <w:t>.</w:t>
      </w:r>
      <w:r>
        <w:rPr>
          <w:szCs w:val="24"/>
        </w:rPr>
        <w:t>9</w:t>
      </w:r>
      <w:r w:rsidRPr="00D42F6C">
        <w:rPr>
          <w:szCs w:val="24"/>
        </w:rPr>
        <w:t xml:space="preserve">. Удостовериться в исправности используемого оргтехники, наглядных пособий, рабочего инструмента и инвентаря.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 Общие требования охраны труда во время работы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4.10.1. Во время работы необходимо соблюдать порядок в рабочем помещении, не загромождать свое рабочее место, а также выход из помещения и подходы к первичным средствам пожаротушения.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4.10.2. Не прикасаться к поврежденной электрической проводке, поврежденным электророзеткам и выключателям, поврежденным шнурам питания.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4.10.3. Не устранять неисправности в осветительной сети, а также в электроприборах, подключенных к электрической сети.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4.10.4. При использовании электрооборудования запрещается: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включать в электросеть и отключать от неё электроприборы и электроинструменты мокрыми руками;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допускать попадания влаги на поверхности электрооборудования;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нарушать последовательность включения и выключения, технологические процессы;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размещать на электроприборах предметы (бумагу, ткань, вещи и т.п.);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lastRenderedPageBreak/>
        <w:t xml:space="preserve">разбирать включенные в электросеть приборы;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допускать переплетения кабелей питания;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выдергивать из розетки электрошнур, держась за шнур;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прикасаться к оголенным или с поврежденной изоляцией проводам;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сгибать и защемлять кабели питания; </w:t>
      </w:r>
    </w:p>
    <w:p w:rsidR="00782CB0" w:rsidRPr="00B622D0" w:rsidRDefault="00782CB0" w:rsidP="00782CB0">
      <w:pPr>
        <w:pStyle w:val="a4"/>
        <w:numPr>
          <w:ilvl w:val="0"/>
          <w:numId w:val="2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оставлять без присмотра включенное электрооборудование.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4.10.5. При использовании в работе стремянки убедиться в наличии маркировки на ней, даты следующего испытания, в отсутствии деформации узлов, трещин в металле, заусенцев, острых краев, нарушений крепления ступенек к тетивам стремянки, ее устойчивости.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4.10.6. Не садиться и не облокачиваться на случайные предметы и ограждения.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4.10.7. Соблюдать предельно допустимые нормы при подъеме и перемещении тяжестей: </w:t>
      </w:r>
    </w:p>
    <w:p w:rsidR="00782CB0" w:rsidRPr="00B622D0" w:rsidRDefault="00782CB0" w:rsidP="00782CB0">
      <w:pPr>
        <w:pStyle w:val="a4"/>
        <w:numPr>
          <w:ilvl w:val="0"/>
          <w:numId w:val="2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при разовом подъеме (без перемещения): женщинами - не более 15 кг, мужчинами - не более 50 кг; </w:t>
      </w:r>
    </w:p>
    <w:p w:rsidR="00782CB0" w:rsidRPr="00B622D0" w:rsidRDefault="00782CB0" w:rsidP="00782CB0">
      <w:pPr>
        <w:pStyle w:val="a4"/>
        <w:numPr>
          <w:ilvl w:val="0"/>
          <w:numId w:val="2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при чередовании с другой работой (до 2 раз в час): женщинами - до 10 кг, мужчинами - до 30 кг; </w:t>
      </w:r>
    </w:p>
    <w:p w:rsidR="00782CB0" w:rsidRPr="00B622D0" w:rsidRDefault="00782CB0" w:rsidP="00782CB0">
      <w:pPr>
        <w:pStyle w:val="a4"/>
        <w:numPr>
          <w:ilvl w:val="0"/>
          <w:numId w:val="2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B622D0">
        <w:rPr>
          <w:szCs w:val="24"/>
        </w:rPr>
        <w:t xml:space="preserve">постоянно в течение рабочего дня: женщинами - до 7 кг, мужчинами - до 15 кг.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4.10.8. При длительной работе с целью снижения утомления зрительного анализатора, предотвращения развития </w:t>
      </w:r>
      <w:proofErr w:type="spellStart"/>
      <w:r w:rsidRPr="00D42F6C">
        <w:rPr>
          <w:szCs w:val="24"/>
        </w:rPr>
        <w:t>познотонического</w:t>
      </w:r>
      <w:proofErr w:type="spellEnd"/>
      <w:r w:rsidRPr="00D42F6C">
        <w:rPr>
          <w:szCs w:val="24"/>
        </w:rPr>
        <w:t xml:space="preserve"> утомления через час работы делать перерыв на 10-15 минут, во время которого выполнять комплекс упражнений для глаз, физкультурные паузы.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4.10.</w:t>
      </w:r>
      <w:r>
        <w:rPr>
          <w:szCs w:val="24"/>
        </w:rPr>
        <w:t>9</w:t>
      </w:r>
      <w:r w:rsidRPr="00D42F6C">
        <w:rPr>
          <w:szCs w:val="24"/>
        </w:rPr>
        <w:t xml:space="preserve">. Не использовать в рабочем помещении переносные отопительные приборы с инфракрасным излучением, кипятильники, плитки, не сертифицированные удлинители.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4.10.10. Во избежание падения из окна, а также ранения стеклом, не вставать на подоконник.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4.10.11. Придерживаться правил передвижения в помещениях и на территории </w:t>
      </w:r>
      <w:r>
        <w:rPr>
          <w:szCs w:val="24"/>
        </w:rPr>
        <w:t>МАДОУ</w:t>
      </w:r>
      <w:r w:rsidRPr="00D42F6C">
        <w:rPr>
          <w:szCs w:val="24"/>
        </w:rPr>
        <w:t xml:space="preserve">: </w:t>
      </w:r>
    </w:p>
    <w:p w:rsidR="00782CB0" w:rsidRPr="00A4798E" w:rsidRDefault="00782CB0" w:rsidP="00782CB0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во время ходьбы быть внимательным и контролировать изменение окружающей обстановки; </w:t>
      </w:r>
    </w:p>
    <w:p w:rsidR="00782CB0" w:rsidRPr="00A4798E" w:rsidRDefault="00782CB0" w:rsidP="00782CB0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ходить по коридорам и лестничным маршам, придерживаясь правой стороны; </w:t>
      </w:r>
    </w:p>
    <w:p w:rsidR="00782CB0" w:rsidRPr="00A4798E" w:rsidRDefault="00782CB0" w:rsidP="00782CB0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не ходить по мокрому полу; </w:t>
      </w:r>
    </w:p>
    <w:p w:rsidR="00782CB0" w:rsidRPr="00A4798E" w:rsidRDefault="00782CB0" w:rsidP="00782CB0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при передвижении по лестничным пролетам соблюдать осторожность, не перешагивать и не перепрыгивать через ступеньки, не наклоняться за перила, не подниматься и не спускаться бегом; </w:t>
      </w:r>
    </w:p>
    <w:p w:rsidR="00782CB0" w:rsidRPr="00A4798E" w:rsidRDefault="00782CB0" w:rsidP="00782CB0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не проходить ближе 1,5 метра от стен здания </w:t>
      </w:r>
      <w:r>
        <w:rPr>
          <w:szCs w:val="24"/>
        </w:rPr>
        <w:t>МАДОУ</w:t>
      </w:r>
      <w:r w:rsidRPr="00A4798E">
        <w:rPr>
          <w:szCs w:val="24"/>
        </w:rPr>
        <w:t xml:space="preserve">; </w:t>
      </w:r>
    </w:p>
    <w:p w:rsidR="00782CB0" w:rsidRPr="00A4798E" w:rsidRDefault="00782CB0" w:rsidP="00782CB0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не наступать на люки на территории МАДОУ, ходить следует по пешеходным дорожкам и тротуарам; </w:t>
      </w:r>
    </w:p>
    <w:p w:rsidR="00782CB0" w:rsidRPr="00A4798E" w:rsidRDefault="00782CB0" w:rsidP="00782CB0">
      <w:pPr>
        <w:pStyle w:val="a4"/>
        <w:numPr>
          <w:ilvl w:val="0"/>
          <w:numId w:val="29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при гололеде в зимнее время принимать меры предосторожности от падения, ходить по дорожкам, обработанным </w:t>
      </w:r>
      <w:proofErr w:type="spellStart"/>
      <w:r w:rsidRPr="00A4798E">
        <w:rPr>
          <w:szCs w:val="24"/>
        </w:rPr>
        <w:t>противогололёдной</w:t>
      </w:r>
      <w:proofErr w:type="spellEnd"/>
      <w:r w:rsidRPr="00A4798E">
        <w:rPr>
          <w:szCs w:val="24"/>
        </w:rPr>
        <w:t xml:space="preserve"> смесью.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4.10.12. Быть внимательным в работе, не отвлекаться разговорами, выполнять только ту работу, которая относится к должностным обязанностям и поручена непосредственным руководителем, при создании условий безопасного ее выполнения.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4.10.13. Не выполнять действий, которые потенциально способны привести к несчастному случаю.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4.10.14. Во время работы в </w:t>
      </w:r>
      <w:r>
        <w:rPr>
          <w:szCs w:val="24"/>
        </w:rPr>
        <w:t>МАДОУ</w:t>
      </w:r>
      <w:r w:rsidRPr="00D42F6C">
        <w:rPr>
          <w:szCs w:val="24"/>
        </w:rPr>
        <w:t xml:space="preserve"> вести себя спокойно и выдержанно, избегать конфликтных ситуаций, которые могут вызвать нервно-эмоциональное напряжение и отразиться на безопасности труда.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 Общие требования охраны труда по окончании работы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4.11.1. По окончании работы необходимо выключить и обесточить все используемые электроприборы, электроинструменты и иное электрооборудование.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4.11.2. Проверить состояние рабочего места, навести порядок.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4.11.3. Проветрить помещение.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4.11.4. Удостовериться в противопожарной безопасности помещения. Удостовериться, что противопожарные правила соблюдены, огнетушители находятся в установленных местах. При </w:t>
      </w:r>
      <w:r w:rsidRPr="00D42F6C">
        <w:rPr>
          <w:szCs w:val="24"/>
        </w:rPr>
        <w:lastRenderedPageBreak/>
        <w:t xml:space="preserve">окончании срока эксплуатации огнетушителя сообщить лицу, ответственному за пожарную безопасность в </w:t>
      </w:r>
      <w:r>
        <w:rPr>
          <w:szCs w:val="24"/>
        </w:rPr>
        <w:t>МАДОУ</w:t>
      </w:r>
      <w:r w:rsidRPr="00D42F6C">
        <w:rPr>
          <w:szCs w:val="24"/>
        </w:rPr>
        <w:t xml:space="preserve">, для установки перезаряженного (нового) огнетушителя.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4.11.5. Проконтролировать вынос сгораемого мусора (вынести мусор) из помещения.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4.11.6. Закрыть окна, отключить приточно-вытяжную вентиляцию (при наличии), вымыть руки, перекрыть воду и выключить свет.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4.11.7. Сообщить непосредственному руководителю о недостатках, влияющих на безопасность труда и пожарную безопасность, обнаруженных во время трудовой деятельности.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4.11.8. При отсутствии недостатков закрыть помещение на ключ. </w:t>
      </w:r>
    </w:p>
    <w:p w:rsidR="00782CB0" w:rsidRDefault="00782CB0" w:rsidP="00782CB0">
      <w:pPr>
        <w:spacing w:after="0"/>
        <w:rPr>
          <w:szCs w:val="24"/>
        </w:rPr>
      </w:pPr>
    </w:p>
    <w:p w:rsidR="00782CB0" w:rsidRDefault="00782CB0" w:rsidP="00782CB0">
      <w:pPr>
        <w:spacing w:after="0"/>
        <w:jc w:val="center"/>
        <w:rPr>
          <w:b/>
          <w:szCs w:val="24"/>
        </w:rPr>
      </w:pPr>
      <w:r w:rsidRPr="00AD24BA">
        <w:rPr>
          <w:b/>
          <w:szCs w:val="24"/>
        </w:rPr>
        <w:t xml:space="preserve">5. Расположение основных служб, вспомогательных помещений. </w:t>
      </w:r>
    </w:p>
    <w:p w:rsidR="00782CB0" w:rsidRPr="00AD24BA" w:rsidRDefault="00782CB0" w:rsidP="00782CB0">
      <w:pPr>
        <w:spacing w:after="0"/>
        <w:jc w:val="center"/>
        <w:rPr>
          <w:b/>
          <w:szCs w:val="24"/>
        </w:rPr>
      </w:pPr>
      <w:r w:rsidRPr="00AD24BA">
        <w:rPr>
          <w:b/>
          <w:szCs w:val="24"/>
        </w:rPr>
        <w:t>Средства обеспечения производственной санитарии и личной гигиены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5.1 Пищеблок с помещениями для </w:t>
      </w:r>
      <w:r>
        <w:rPr>
          <w:szCs w:val="24"/>
        </w:rPr>
        <w:t xml:space="preserve">обработки сырья и готовки пищи </w:t>
      </w:r>
      <w:r w:rsidRPr="00D42F6C">
        <w:rPr>
          <w:szCs w:val="24"/>
        </w:rPr>
        <w:t>расположен на 1 этаже.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5.2</w:t>
      </w:r>
      <w:r w:rsidRPr="00D42F6C">
        <w:rPr>
          <w:szCs w:val="24"/>
        </w:rPr>
        <w:t xml:space="preserve">. При центральном входе контрольно-пропускной пункт – рабочее место </w:t>
      </w:r>
      <w:r>
        <w:rPr>
          <w:szCs w:val="24"/>
        </w:rPr>
        <w:t xml:space="preserve">охраны, </w:t>
      </w:r>
      <w:r w:rsidRPr="00D42F6C">
        <w:rPr>
          <w:szCs w:val="24"/>
        </w:rPr>
        <w:t xml:space="preserve">сторожа.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5.</w:t>
      </w:r>
      <w:r>
        <w:rPr>
          <w:szCs w:val="24"/>
        </w:rPr>
        <w:t>3</w:t>
      </w:r>
      <w:r w:rsidRPr="00D42F6C">
        <w:rPr>
          <w:szCs w:val="24"/>
        </w:rPr>
        <w:t xml:space="preserve">. Основным рабочим местом администрации </w:t>
      </w:r>
      <w:r>
        <w:rPr>
          <w:szCs w:val="24"/>
        </w:rPr>
        <w:t>МАДОУ</w:t>
      </w:r>
      <w:r w:rsidRPr="00D42F6C">
        <w:rPr>
          <w:szCs w:val="24"/>
        </w:rPr>
        <w:t xml:space="preserve"> являются административные рабочие кабинеты, оснащенные мебелью и оргтехникой.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5.</w:t>
      </w:r>
      <w:r>
        <w:rPr>
          <w:szCs w:val="24"/>
        </w:rPr>
        <w:t>4</w:t>
      </w:r>
      <w:r w:rsidRPr="00D42F6C">
        <w:rPr>
          <w:szCs w:val="24"/>
        </w:rPr>
        <w:t xml:space="preserve">. Как правило, основным рабочим местом педагогического работника </w:t>
      </w:r>
      <w:r>
        <w:rPr>
          <w:szCs w:val="24"/>
        </w:rPr>
        <w:t>МАДОУ</w:t>
      </w:r>
      <w:r w:rsidRPr="00D42F6C">
        <w:rPr>
          <w:szCs w:val="24"/>
        </w:rPr>
        <w:t xml:space="preserve"> является</w:t>
      </w:r>
      <w:r>
        <w:rPr>
          <w:szCs w:val="24"/>
        </w:rPr>
        <w:t xml:space="preserve"> соответствующий или закрепленная</w:t>
      </w:r>
      <w:r w:rsidRPr="00D42F6C">
        <w:rPr>
          <w:szCs w:val="24"/>
        </w:rPr>
        <w:t xml:space="preserve"> за ним </w:t>
      </w:r>
      <w:r>
        <w:rPr>
          <w:szCs w:val="24"/>
        </w:rPr>
        <w:t>групповая ячейка, которая</w:t>
      </w:r>
      <w:r w:rsidRPr="00D42F6C">
        <w:rPr>
          <w:szCs w:val="24"/>
        </w:rPr>
        <w:t xml:space="preserve"> оборудован</w:t>
      </w:r>
      <w:r>
        <w:rPr>
          <w:szCs w:val="24"/>
        </w:rPr>
        <w:t>а</w:t>
      </w:r>
      <w:r w:rsidRPr="00D42F6C">
        <w:rPr>
          <w:szCs w:val="24"/>
        </w:rPr>
        <w:t xml:space="preserve"> столом и стулом (креслом) для педагога, столами и стульями для </w:t>
      </w:r>
      <w:r>
        <w:rPr>
          <w:szCs w:val="24"/>
        </w:rPr>
        <w:t>воспитанников</w:t>
      </w:r>
      <w:r w:rsidRPr="00D42F6C">
        <w:rPr>
          <w:szCs w:val="24"/>
        </w:rPr>
        <w:t>,</w:t>
      </w:r>
      <w:r>
        <w:rPr>
          <w:szCs w:val="24"/>
        </w:rPr>
        <w:t xml:space="preserve"> подобранная под физиологические потребности индивидуально каждого ребенка</w:t>
      </w:r>
      <w:r w:rsidRPr="00D42F6C">
        <w:rPr>
          <w:szCs w:val="24"/>
        </w:rPr>
        <w:t xml:space="preserve"> учебной доской.</w:t>
      </w:r>
      <w:r>
        <w:rPr>
          <w:szCs w:val="24"/>
        </w:rPr>
        <w:t>, имеется спальное помещение, оборудованное кроватями в соответствие с возрастными характеристиками воспитанников, туалетное помещение, оснащенное унитазами, умывальника</w:t>
      </w:r>
      <w:r w:rsidRPr="00D42F6C">
        <w:rPr>
          <w:szCs w:val="24"/>
        </w:rPr>
        <w:t>м</w:t>
      </w:r>
      <w:r>
        <w:rPr>
          <w:szCs w:val="24"/>
        </w:rPr>
        <w:t xml:space="preserve">и и </w:t>
      </w:r>
      <w:proofErr w:type="spellStart"/>
      <w:r>
        <w:rPr>
          <w:szCs w:val="24"/>
        </w:rPr>
        <w:t>ногомойками</w:t>
      </w:r>
      <w:proofErr w:type="spellEnd"/>
      <w:r w:rsidRPr="00D42F6C">
        <w:rPr>
          <w:szCs w:val="24"/>
        </w:rPr>
        <w:t xml:space="preserve">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5.5</w:t>
      </w:r>
      <w:r w:rsidRPr="00D42F6C">
        <w:rPr>
          <w:szCs w:val="24"/>
        </w:rPr>
        <w:t xml:space="preserve">. Рабочим местом работника пищеблока являются помещения для обработки сырья, хранения продуктов и приготовления пищи, которые оснащены соответствующим технологическим оборудованием, холодильниками, тепловым электрооборудованием - электроплитами и жарочными (пекарскими) шкафами, кухонной посудой и инвентарем.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5.6</w:t>
      </w:r>
      <w:r w:rsidRPr="00D42F6C">
        <w:rPr>
          <w:szCs w:val="24"/>
        </w:rPr>
        <w:t xml:space="preserve">. Все работники </w:t>
      </w:r>
      <w:r>
        <w:rPr>
          <w:szCs w:val="24"/>
        </w:rPr>
        <w:t>МАДОУ</w:t>
      </w:r>
      <w:r w:rsidRPr="00D42F6C">
        <w:rPr>
          <w:szCs w:val="24"/>
        </w:rPr>
        <w:t xml:space="preserve"> должны соблюдать правила личной гигиены.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5.7</w:t>
      </w:r>
      <w:r w:rsidRPr="00D42F6C">
        <w:rPr>
          <w:szCs w:val="24"/>
        </w:rPr>
        <w:t xml:space="preserve">. В целях соблюдения правил личной гигиены и эпидемиологических норм следует: </w:t>
      </w:r>
    </w:p>
    <w:p w:rsidR="00782CB0" w:rsidRPr="00A4798E" w:rsidRDefault="00782CB0" w:rsidP="00782CB0">
      <w:pPr>
        <w:pStyle w:val="a4"/>
        <w:numPr>
          <w:ilvl w:val="0"/>
          <w:numId w:val="30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мыть руки с мылом, использовать кожные антисептики после соприкосновения с загрязненными предметами, перед началом и по окончании работы, после посещения туалета, перед приемом пищи; не допускать приема пищи в рабочем помещении; </w:t>
      </w:r>
    </w:p>
    <w:p w:rsidR="00782CB0" w:rsidRPr="00A4798E" w:rsidRDefault="00782CB0" w:rsidP="00782CB0">
      <w:pPr>
        <w:pStyle w:val="a4"/>
        <w:numPr>
          <w:ilvl w:val="0"/>
          <w:numId w:val="30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A4798E">
        <w:rPr>
          <w:szCs w:val="24"/>
        </w:rPr>
        <w:t xml:space="preserve">осуществлять периодическое проветривание рабочего кабинета (помещения) без присутствия воспитанников.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5</w:t>
      </w:r>
      <w:r>
        <w:rPr>
          <w:szCs w:val="24"/>
        </w:rPr>
        <w:t>.8</w:t>
      </w:r>
      <w:r w:rsidRPr="00D42F6C">
        <w:rPr>
          <w:szCs w:val="24"/>
        </w:rPr>
        <w:t>. На рабочих местах созданы необходимые санитарно</w:t>
      </w:r>
      <w:r>
        <w:rPr>
          <w:szCs w:val="24"/>
        </w:rPr>
        <w:t>-</w:t>
      </w:r>
      <w:r w:rsidRPr="00D42F6C">
        <w:rPr>
          <w:szCs w:val="24"/>
        </w:rPr>
        <w:t xml:space="preserve">гигиенические условия труда в соответствии с нормативами. Этими нормами регламентируются необходимые для здоровья и благоприятного труда площадь и объем рабочих и производственных помещений, освещение и отопление, метеорологические условия (температура, влажность, давление воздуха), шум и вибрация, содержание пыли в воздухе.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5.70</w:t>
      </w:r>
      <w:r w:rsidRPr="00D42F6C">
        <w:rPr>
          <w:szCs w:val="24"/>
        </w:rPr>
        <w:t xml:space="preserve">. Уровни естественного и искусственного освещения в помещениях </w:t>
      </w:r>
      <w:r>
        <w:rPr>
          <w:szCs w:val="24"/>
        </w:rPr>
        <w:t>МАДОУ</w:t>
      </w:r>
      <w:r w:rsidRPr="00D42F6C">
        <w:rPr>
          <w:szCs w:val="24"/>
        </w:rPr>
        <w:t xml:space="preserve"> соответствуют гигиеническим нормативам. В одном помещении не используются разные типы ламп, а также лампы с разным светоизлучением.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5.1</w:t>
      </w:r>
      <w:r>
        <w:rPr>
          <w:szCs w:val="24"/>
        </w:rPr>
        <w:t>0</w:t>
      </w:r>
      <w:r w:rsidRPr="00D42F6C">
        <w:rPr>
          <w:szCs w:val="24"/>
        </w:rPr>
        <w:t xml:space="preserve">. Осветительные приборы имеют </w:t>
      </w:r>
      <w:proofErr w:type="spellStart"/>
      <w:r w:rsidRPr="00D42F6C">
        <w:rPr>
          <w:szCs w:val="24"/>
        </w:rPr>
        <w:t>светорассеиваюшую</w:t>
      </w:r>
      <w:proofErr w:type="spellEnd"/>
      <w:r w:rsidRPr="00D42F6C">
        <w:rPr>
          <w:szCs w:val="24"/>
        </w:rPr>
        <w:t xml:space="preserve"> конструкцию: в </w:t>
      </w:r>
      <w:r>
        <w:rPr>
          <w:szCs w:val="24"/>
        </w:rPr>
        <w:t>музыкально-</w:t>
      </w:r>
      <w:r w:rsidRPr="00D42F6C">
        <w:rPr>
          <w:szCs w:val="24"/>
        </w:rPr>
        <w:t xml:space="preserve">спортивном зале - защитную, в помещениях пищеблока и </w:t>
      </w:r>
      <w:r>
        <w:rPr>
          <w:szCs w:val="24"/>
        </w:rPr>
        <w:t>постирочной</w:t>
      </w:r>
      <w:r w:rsidRPr="00D42F6C">
        <w:rPr>
          <w:szCs w:val="24"/>
        </w:rPr>
        <w:t xml:space="preserve"> - пылевлагонепроницаемую.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5.1</w:t>
      </w:r>
      <w:r>
        <w:rPr>
          <w:szCs w:val="24"/>
        </w:rPr>
        <w:t>1</w:t>
      </w:r>
      <w:r w:rsidRPr="00D42F6C">
        <w:rPr>
          <w:szCs w:val="24"/>
        </w:rPr>
        <w:t xml:space="preserve">. В целях обеспечения необходимой естественной освещенности не ставить на подоконники цветы и иные предметы.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5.12</w:t>
      </w:r>
      <w:r w:rsidRPr="00D42F6C">
        <w:rPr>
          <w:szCs w:val="24"/>
        </w:rPr>
        <w:t xml:space="preserve">. Учебные доски, для работы с которыми используется мел, имеют темное антибликовое покрытие и оборудованы дополнительными источниками искусственного освещения, направленного непосредственно на рабочее поле.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5.13</w:t>
      </w:r>
      <w:r w:rsidRPr="00D42F6C">
        <w:rPr>
          <w:szCs w:val="24"/>
        </w:rPr>
        <w:t xml:space="preserve">. Осуществлять проветривание кабинетов и иных рабочих помещений перед началом работы и периодически во время работы при отсутствии детей.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lastRenderedPageBreak/>
        <w:t xml:space="preserve">5.14. На пищеблоке </w:t>
      </w:r>
      <w:r w:rsidRPr="00D42F6C">
        <w:rPr>
          <w:szCs w:val="24"/>
        </w:rPr>
        <w:t>использовать об</w:t>
      </w:r>
      <w:r>
        <w:rPr>
          <w:szCs w:val="24"/>
        </w:rPr>
        <w:t>орудование вытяжной вентиляции.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5.15</w:t>
      </w:r>
      <w:r w:rsidRPr="00D42F6C">
        <w:rPr>
          <w:szCs w:val="24"/>
        </w:rPr>
        <w:t xml:space="preserve">. Возможность проведения занятий по физической культуре на открытом воздухе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физкультурой проводятся в спортивном зале.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5.16</w:t>
      </w:r>
      <w:r w:rsidRPr="00D42F6C">
        <w:rPr>
          <w:szCs w:val="24"/>
        </w:rPr>
        <w:t xml:space="preserve">. Работники должны проходить предварительный и периодические медицинские осмотры, внеочередные медицинские осмотры по направлению директора </w:t>
      </w:r>
      <w:r>
        <w:rPr>
          <w:szCs w:val="24"/>
        </w:rPr>
        <w:t>МАДОУ</w:t>
      </w:r>
      <w:r w:rsidRPr="00D42F6C">
        <w:rPr>
          <w:szCs w:val="24"/>
        </w:rPr>
        <w:t>, обязательное психиатрическое освидетельствование не реже 1 раз в 5 лет</w:t>
      </w:r>
      <w:r>
        <w:rPr>
          <w:szCs w:val="24"/>
        </w:rPr>
        <w:t xml:space="preserve"> (для педагогических работников</w:t>
      </w:r>
      <w:r w:rsidRPr="00D42F6C">
        <w:rPr>
          <w:szCs w:val="24"/>
        </w:rPr>
        <w:t xml:space="preserve">), профессиональную гигиеническую подготовку и аттестацию (при приеме на работу и далее не реже 1 раза в 2 года, ежегодно для работников пищеблока), вакцинацию,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5.17</w:t>
      </w:r>
      <w:r w:rsidRPr="00D42F6C">
        <w:rPr>
          <w:szCs w:val="24"/>
        </w:rPr>
        <w:t xml:space="preserve">. Директор </w:t>
      </w:r>
      <w:r>
        <w:rPr>
          <w:szCs w:val="24"/>
        </w:rPr>
        <w:t>МАДОУ</w:t>
      </w:r>
      <w:r w:rsidRPr="00D42F6C">
        <w:rPr>
          <w:szCs w:val="24"/>
        </w:rPr>
        <w:t xml:space="preserve"> отстраняет от работы (не допускает к работе) работника (ст. 76 ТК РФ): </w:t>
      </w:r>
    </w:p>
    <w:p w:rsidR="00782CB0" w:rsidRPr="00516C2D" w:rsidRDefault="00782CB0" w:rsidP="00782CB0">
      <w:pPr>
        <w:pStyle w:val="a4"/>
        <w:numPr>
          <w:ilvl w:val="0"/>
          <w:numId w:val="31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 прошедшего в установленном порядке обучение и проверку знаний и навыков в области охраны труда, обязательный медицинский осмотр и обязательное психиатрическое освидетельствование; при выявлении в соответствии с медицинским заключением противопоказаний для выполнения работы; </w:t>
      </w:r>
    </w:p>
    <w:p w:rsidR="00782CB0" w:rsidRPr="00516C2D" w:rsidRDefault="00782CB0" w:rsidP="00782CB0">
      <w:pPr>
        <w:pStyle w:val="a4"/>
        <w:numPr>
          <w:ilvl w:val="0"/>
          <w:numId w:val="31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 применяющего выданные ему средства индивидуальной защиты при выполнении работ с вредными и (или) опасными условиями труда, а также на работах, выполняемых в особых температурных условиях; появившегося на работе в состоянии алкогольного, наркотического или иного токсического опьянения; </w:t>
      </w:r>
    </w:p>
    <w:p w:rsidR="00782CB0" w:rsidRPr="00516C2D" w:rsidRDefault="00782CB0" w:rsidP="00782CB0">
      <w:pPr>
        <w:pStyle w:val="a4"/>
        <w:numPr>
          <w:ilvl w:val="0"/>
          <w:numId w:val="31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в других случаях, предусмотренных Трудовым Кодексом, другими федеральными законами и иными нормативными правовыми актами Российской Федерации.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5</w:t>
      </w:r>
      <w:r>
        <w:rPr>
          <w:szCs w:val="24"/>
        </w:rPr>
        <w:t>.18</w:t>
      </w:r>
      <w:r w:rsidRPr="00D42F6C">
        <w:rPr>
          <w:szCs w:val="24"/>
        </w:rPr>
        <w:t xml:space="preserve">. Директор 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работе. В период отстранения от работы заработная плата работнику не начисляется, за исключением случаев, предусмотренных ТК РФ или иными федеральными законами.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5.170</w:t>
      </w:r>
      <w:r w:rsidRPr="00D42F6C">
        <w:rPr>
          <w:szCs w:val="24"/>
        </w:rPr>
        <w:t xml:space="preserve">. Работники </w:t>
      </w:r>
      <w:r>
        <w:rPr>
          <w:szCs w:val="24"/>
        </w:rPr>
        <w:t>МАДОУ</w:t>
      </w:r>
      <w:r w:rsidRPr="00D42F6C">
        <w:rPr>
          <w:szCs w:val="24"/>
        </w:rPr>
        <w:t xml:space="preserve"> обеспечиваются моющими средствами.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5.20</w:t>
      </w:r>
      <w:r w:rsidRPr="00D42F6C">
        <w:rPr>
          <w:szCs w:val="24"/>
        </w:rPr>
        <w:t xml:space="preserve">. В целях соблюдения производственной санитарии работники используют средства индивидуальной защиты (перчатки), осуществляют мытье рук с мылом, применяют дезинфицирующие средства для рук, работники пищеблока проходят проверку на отсутствие гнойничковых инфекций медицинским работником </w:t>
      </w:r>
      <w:r>
        <w:rPr>
          <w:szCs w:val="24"/>
        </w:rPr>
        <w:t>МАДОУ</w:t>
      </w:r>
      <w:r w:rsidRPr="00D42F6C">
        <w:rPr>
          <w:szCs w:val="24"/>
        </w:rPr>
        <w:t xml:space="preserve">. </w:t>
      </w:r>
    </w:p>
    <w:p w:rsidR="00782CB0" w:rsidRDefault="00782CB0" w:rsidP="00782CB0">
      <w:pPr>
        <w:spacing w:after="0"/>
        <w:rPr>
          <w:szCs w:val="24"/>
        </w:rPr>
      </w:pPr>
    </w:p>
    <w:p w:rsidR="00782CB0" w:rsidRDefault="00782CB0" w:rsidP="00782CB0">
      <w:pPr>
        <w:spacing w:after="0"/>
        <w:jc w:val="center"/>
        <w:rPr>
          <w:b/>
          <w:szCs w:val="24"/>
        </w:rPr>
      </w:pPr>
      <w:r w:rsidRPr="00C8586F">
        <w:rPr>
          <w:b/>
          <w:szCs w:val="24"/>
        </w:rPr>
        <w:t xml:space="preserve">6. Информация о безопасных методах и приемах выполнения работ </w:t>
      </w:r>
    </w:p>
    <w:p w:rsidR="00782CB0" w:rsidRPr="00C8586F" w:rsidRDefault="00782CB0" w:rsidP="00782CB0">
      <w:pPr>
        <w:spacing w:after="0"/>
        <w:jc w:val="center"/>
        <w:rPr>
          <w:b/>
          <w:szCs w:val="24"/>
        </w:rPr>
      </w:pPr>
      <w:r w:rsidRPr="00C8586F">
        <w:rPr>
          <w:b/>
          <w:szCs w:val="24"/>
        </w:rPr>
        <w:t>(для работников, освобожденных от прохождения первичного инструктажа)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6.1. Ознакомление с инструкциями, которые работник, освобожденный от первичного инструктажа на рабочем месте, применяет при выпол</w:t>
      </w:r>
      <w:r>
        <w:rPr>
          <w:szCs w:val="24"/>
        </w:rPr>
        <w:t>нении должностных обязанностей.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6.2. Работники обеспечиваются специальной одеждой и другими средствами индивидуальной защиты в соответствии с установленными нормами. Работа без средств индивидуальной защиты при необходимости ее применения запрещена. </w:t>
      </w:r>
    </w:p>
    <w:p w:rsidR="00782CB0" w:rsidRDefault="00782CB0" w:rsidP="00782CB0">
      <w:pPr>
        <w:spacing w:after="0"/>
        <w:rPr>
          <w:szCs w:val="24"/>
        </w:rPr>
      </w:pPr>
    </w:p>
    <w:p w:rsidR="00782CB0" w:rsidRDefault="00782CB0" w:rsidP="00782CB0">
      <w:pPr>
        <w:spacing w:after="0"/>
        <w:jc w:val="center"/>
        <w:rPr>
          <w:b/>
          <w:szCs w:val="24"/>
        </w:rPr>
      </w:pPr>
      <w:r w:rsidRPr="00C8586F">
        <w:rPr>
          <w:b/>
          <w:szCs w:val="24"/>
        </w:rPr>
        <w:t>7. Обстоятельства и причины отдельных характерных несчастных случаев в</w:t>
      </w:r>
    </w:p>
    <w:p w:rsidR="00782CB0" w:rsidRPr="00C8586F" w:rsidRDefault="00782CB0" w:rsidP="00782CB0">
      <w:pPr>
        <w:spacing w:after="0"/>
        <w:jc w:val="center"/>
        <w:rPr>
          <w:b/>
          <w:szCs w:val="24"/>
        </w:rPr>
      </w:pPr>
      <w:r w:rsidRPr="00C8586F">
        <w:rPr>
          <w:b/>
          <w:szCs w:val="24"/>
        </w:rPr>
        <w:t xml:space="preserve"> </w:t>
      </w:r>
      <w:r>
        <w:rPr>
          <w:b/>
          <w:szCs w:val="24"/>
        </w:rPr>
        <w:t>МАДОУ</w:t>
      </w:r>
      <w:r w:rsidRPr="00C8586F">
        <w:rPr>
          <w:b/>
          <w:szCs w:val="24"/>
        </w:rPr>
        <w:t>, аварий и пожаров, происшедших в иных образовательных организациях из-за нарушения требований охраны труда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7.1. До работника доводится информация о произошедших в </w:t>
      </w:r>
      <w:r>
        <w:rPr>
          <w:szCs w:val="24"/>
        </w:rPr>
        <w:t>МАДОУ</w:t>
      </w:r>
      <w:r w:rsidRPr="00D42F6C">
        <w:rPr>
          <w:szCs w:val="24"/>
        </w:rPr>
        <w:t xml:space="preserve"> несчастных случаях, аварий, пожаров, происшедших в иных образовательных организациях из-за нарушения требований охраны труда.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7.2. Основные причины, по которым происходят несчастные случаи: </w:t>
      </w:r>
    </w:p>
    <w:p w:rsidR="00782CB0" w:rsidRPr="00516C2D" w:rsidRDefault="00782CB0" w:rsidP="00782CB0">
      <w:pPr>
        <w:pStyle w:val="a4"/>
        <w:numPr>
          <w:ilvl w:val="0"/>
          <w:numId w:val="32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lastRenderedPageBreak/>
        <w:t xml:space="preserve">нарушение правил и инструкций по охране труда, пожарной безопасности и электробезопасности; </w:t>
      </w:r>
    </w:p>
    <w:p w:rsidR="00782CB0" w:rsidRPr="00516C2D" w:rsidRDefault="00782CB0" w:rsidP="00782CB0">
      <w:pPr>
        <w:pStyle w:val="a4"/>
        <w:numPr>
          <w:ilvl w:val="0"/>
          <w:numId w:val="32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неудовлетворительное обучение и проведение инструктажей по охране труда; </w:t>
      </w:r>
    </w:p>
    <w:p w:rsidR="00782CB0" w:rsidRPr="00516C2D" w:rsidRDefault="00782CB0" w:rsidP="00782CB0">
      <w:pPr>
        <w:pStyle w:val="a4"/>
        <w:numPr>
          <w:ilvl w:val="0"/>
          <w:numId w:val="32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плохая организация работ, отсутствие контроля со стороны непосредственных руководителей и ответственных работников; </w:t>
      </w:r>
    </w:p>
    <w:p w:rsidR="00782CB0" w:rsidRPr="00516C2D" w:rsidRDefault="00782CB0" w:rsidP="00782CB0">
      <w:pPr>
        <w:pStyle w:val="a4"/>
        <w:numPr>
          <w:ilvl w:val="0"/>
          <w:numId w:val="32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нарушение правил безопасного использования ЭСО и иной оргтехники, электроприборов и электроинструментов, электрических проводов и шнуров питания, рабочих инструментов и инвентаря, технологического и теплового оборудования, их конструктивные недостатки; </w:t>
      </w:r>
    </w:p>
    <w:p w:rsidR="00782CB0" w:rsidRPr="00516C2D" w:rsidRDefault="00782CB0" w:rsidP="00782CB0">
      <w:pPr>
        <w:pStyle w:val="a4"/>
        <w:numPr>
          <w:ilvl w:val="0"/>
          <w:numId w:val="32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неисправность мебели вследствие износа, порчи; </w:t>
      </w:r>
    </w:p>
    <w:p w:rsidR="00782CB0" w:rsidRPr="00516C2D" w:rsidRDefault="00782CB0" w:rsidP="00782CB0">
      <w:pPr>
        <w:pStyle w:val="a4"/>
        <w:numPr>
          <w:ilvl w:val="0"/>
          <w:numId w:val="32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хождение по мокрому полу, люкам на территории, невнимательность при передвижении; </w:t>
      </w:r>
    </w:p>
    <w:p w:rsidR="00782CB0" w:rsidRPr="00516C2D" w:rsidRDefault="00782CB0" w:rsidP="00782CB0">
      <w:pPr>
        <w:pStyle w:val="a4"/>
        <w:numPr>
          <w:ilvl w:val="0"/>
          <w:numId w:val="32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возникновение неполадок в ручном инструменте и электроинструменте, стремянке, на станке, технологическом оборудовании; </w:t>
      </w:r>
    </w:p>
    <w:p w:rsidR="00782CB0" w:rsidRPr="00516C2D" w:rsidRDefault="00782CB0" w:rsidP="00782CB0">
      <w:pPr>
        <w:pStyle w:val="a4"/>
        <w:numPr>
          <w:ilvl w:val="0"/>
          <w:numId w:val="32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нарушение трудовой дисциплины.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7.3. В целях профилактики производственного травматизма и профзаболеваний администрацией </w:t>
      </w:r>
      <w:r>
        <w:rPr>
          <w:szCs w:val="24"/>
        </w:rPr>
        <w:t>МАДОУ</w:t>
      </w:r>
      <w:r w:rsidRPr="00D42F6C">
        <w:rPr>
          <w:szCs w:val="24"/>
        </w:rPr>
        <w:t xml:space="preserve"> проводятся следующие мероприятия: </w:t>
      </w:r>
    </w:p>
    <w:p w:rsidR="00782CB0" w:rsidRPr="00516C2D" w:rsidRDefault="00782CB0" w:rsidP="00782CB0">
      <w:pPr>
        <w:pStyle w:val="a4"/>
        <w:numPr>
          <w:ilvl w:val="0"/>
          <w:numId w:val="3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инструктажи по охране труда работников; </w:t>
      </w:r>
    </w:p>
    <w:p w:rsidR="00782CB0" w:rsidRPr="00516C2D" w:rsidRDefault="00782CB0" w:rsidP="00782CB0">
      <w:pPr>
        <w:pStyle w:val="a4"/>
        <w:numPr>
          <w:ilvl w:val="0"/>
          <w:numId w:val="3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периодические медицинские осмотры; </w:t>
      </w:r>
    </w:p>
    <w:p w:rsidR="00782CB0" w:rsidRPr="00516C2D" w:rsidRDefault="00782CB0" w:rsidP="00782CB0">
      <w:pPr>
        <w:pStyle w:val="a4"/>
        <w:numPr>
          <w:ilvl w:val="0"/>
          <w:numId w:val="3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обеспечение работников </w:t>
      </w:r>
      <w:r>
        <w:rPr>
          <w:szCs w:val="24"/>
        </w:rPr>
        <w:t>МАДОУ</w:t>
      </w:r>
      <w:r w:rsidRPr="00516C2D">
        <w:rPr>
          <w:szCs w:val="24"/>
        </w:rPr>
        <w:t xml:space="preserve"> специальной одеждой и средствами индивидуальной защиты; </w:t>
      </w:r>
    </w:p>
    <w:p w:rsidR="00782CB0" w:rsidRPr="00516C2D" w:rsidRDefault="00782CB0" w:rsidP="00782CB0">
      <w:pPr>
        <w:pStyle w:val="a4"/>
        <w:numPr>
          <w:ilvl w:val="0"/>
          <w:numId w:val="3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работа по улучшению условий и охраны труда (модернизация оборудования, приобретение современного оборудования и др.); установка оборудования по оповещению, сигнализации о возникшей чрезвычайной ситуации (АПС и др.) и вывешивание знаков безопасности (нахождение огнетушителей, пути эвакуации, медицинская аптечка и др.); </w:t>
      </w:r>
    </w:p>
    <w:p w:rsidR="00782CB0" w:rsidRPr="00516C2D" w:rsidRDefault="00782CB0" w:rsidP="00782CB0">
      <w:pPr>
        <w:pStyle w:val="a4"/>
        <w:numPr>
          <w:ilvl w:val="0"/>
          <w:numId w:val="33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>обучение работников безопасным приемам работы.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7.4. Основные причины, по которым происходят аварии и пожары в общеобразовательных организациях: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нарушение правил и инструкций по пожарной безопасности и электробезопасности;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неисправность (короткое замыкание) ЭСО и иных электроприборов, используемого электрооборудования и шнуров питания;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нарушение правил пожарной безопасности при работе с электроутюгом, электроплитой и иными нагревательными приборами;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возгорание масла на электроплите;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выполнение ремонтных, сварочных работ с нарушением правил пожарной безопасности;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курение в неположенных местах и использование открытого огня;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возгорание сухой травы на территории, мусора в контейнерах вследствие халатного обращения людей с огнем;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прорыв системы отопления, водоснабжения, канализации из-за износа труб; </w:t>
      </w:r>
    </w:p>
    <w:p w:rsidR="00782CB0" w:rsidRPr="00516C2D" w:rsidRDefault="00782CB0" w:rsidP="00782CB0">
      <w:pPr>
        <w:pStyle w:val="a4"/>
        <w:numPr>
          <w:ilvl w:val="0"/>
          <w:numId w:val="34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террористический акт.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7.5. Каждый работник обязан строго соблюдать правила пожарной безопасности: </w:t>
      </w:r>
    </w:p>
    <w:p w:rsidR="00782CB0" w:rsidRPr="00516C2D" w:rsidRDefault="00782CB0" w:rsidP="00782CB0">
      <w:pPr>
        <w:pStyle w:val="a4"/>
        <w:numPr>
          <w:ilvl w:val="0"/>
          <w:numId w:val="3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 загромождать оборудованием, другими предметами эвакуационные проходы и выходы; </w:t>
      </w:r>
    </w:p>
    <w:p w:rsidR="00782CB0" w:rsidRPr="00516C2D" w:rsidRDefault="00782CB0" w:rsidP="00782CB0">
      <w:pPr>
        <w:pStyle w:val="a4"/>
        <w:numPr>
          <w:ilvl w:val="0"/>
          <w:numId w:val="3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запасные выходы во время нахождения в здании людей закрывать на легко открывающиеся запоры; </w:t>
      </w:r>
    </w:p>
    <w:p w:rsidR="00782CB0" w:rsidRPr="00516C2D" w:rsidRDefault="00782CB0" w:rsidP="00782CB0">
      <w:pPr>
        <w:pStyle w:val="a4"/>
        <w:numPr>
          <w:ilvl w:val="0"/>
          <w:numId w:val="3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знать порядок эвакуации людей из зданий МАДОУ; </w:t>
      </w:r>
    </w:p>
    <w:p w:rsidR="00782CB0" w:rsidRPr="00516C2D" w:rsidRDefault="00782CB0" w:rsidP="00782CB0">
      <w:pPr>
        <w:pStyle w:val="a4"/>
        <w:numPr>
          <w:ilvl w:val="0"/>
          <w:numId w:val="3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знать правила пользования огнетушителем, места их расположения; </w:t>
      </w:r>
    </w:p>
    <w:p w:rsidR="00782CB0" w:rsidRPr="00516C2D" w:rsidRDefault="00782CB0" w:rsidP="00782CB0">
      <w:pPr>
        <w:pStyle w:val="a4"/>
        <w:numPr>
          <w:ilvl w:val="0"/>
          <w:numId w:val="3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 эксплуатировать неисправные электросети и электрооборудование; </w:t>
      </w:r>
    </w:p>
    <w:p w:rsidR="00782CB0" w:rsidRPr="00516C2D" w:rsidRDefault="00782CB0" w:rsidP="00782CB0">
      <w:pPr>
        <w:pStyle w:val="a4"/>
        <w:numPr>
          <w:ilvl w:val="0"/>
          <w:numId w:val="3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 использовать в работе самодельное электрооборудование; </w:t>
      </w:r>
    </w:p>
    <w:p w:rsidR="00782CB0" w:rsidRPr="00516C2D" w:rsidRDefault="00782CB0" w:rsidP="00782CB0">
      <w:pPr>
        <w:pStyle w:val="a4"/>
        <w:numPr>
          <w:ilvl w:val="0"/>
          <w:numId w:val="3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 курить в помещениях и на территории МАДОУ; </w:t>
      </w:r>
    </w:p>
    <w:p w:rsidR="00782CB0" w:rsidRPr="00516C2D" w:rsidRDefault="00782CB0" w:rsidP="00782CB0">
      <w:pPr>
        <w:pStyle w:val="a4"/>
        <w:numPr>
          <w:ilvl w:val="0"/>
          <w:numId w:val="35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516C2D">
        <w:rPr>
          <w:szCs w:val="24"/>
        </w:rPr>
        <w:t xml:space="preserve">не оставлять без присмотра включенное электрооборудование.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lastRenderedPageBreak/>
        <w:t xml:space="preserve">7.6. Сведения о телефонных номерах служб спасения: </w:t>
      </w:r>
    </w:p>
    <w:p w:rsidR="00782CB0" w:rsidRDefault="00782CB0" w:rsidP="00782CB0">
      <w:pPr>
        <w:tabs>
          <w:tab w:val="left" w:pos="426"/>
        </w:tabs>
        <w:spacing w:after="0"/>
        <w:rPr>
          <w:szCs w:val="24"/>
        </w:rPr>
      </w:pPr>
      <w:r w:rsidRPr="00D42F6C">
        <w:rPr>
          <w:szCs w:val="24"/>
        </w:rPr>
        <w:t xml:space="preserve">01 (101 – с мобильного) – пожарная охрана, спасатели; </w:t>
      </w:r>
    </w:p>
    <w:p w:rsidR="00782CB0" w:rsidRDefault="00782CB0" w:rsidP="00782CB0">
      <w:pPr>
        <w:tabs>
          <w:tab w:val="left" w:pos="426"/>
        </w:tabs>
        <w:spacing w:after="0"/>
        <w:rPr>
          <w:szCs w:val="24"/>
        </w:rPr>
      </w:pPr>
      <w:r w:rsidRPr="00D42F6C">
        <w:rPr>
          <w:szCs w:val="24"/>
        </w:rPr>
        <w:t xml:space="preserve">02 (102 – с мобильного) – полиция; </w:t>
      </w:r>
    </w:p>
    <w:p w:rsidR="00782CB0" w:rsidRDefault="00782CB0" w:rsidP="00782CB0">
      <w:pPr>
        <w:tabs>
          <w:tab w:val="left" w:pos="426"/>
        </w:tabs>
        <w:spacing w:after="0"/>
        <w:rPr>
          <w:szCs w:val="24"/>
        </w:rPr>
      </w:pPr>
      <w:r w:rsidRPr="00D42F6C">
        <w:rPr>
          <w:szCs w:val="24"/>
        </w:rPr>
        <w:t xml:space="preserve">03 (103 – с мобильного) – скорая медицинская помощь; </w:t>
      </w:r>
    </w:p>
    <w:p w:rsidR="00782CB0" w:rsidRDefault="00782CB0" w:rsidP="00782CB0">
      <w:pPr>
        <w:tabs>
          <w:tab w:val="left" w:pos="426"/>
        </w:tabs>
        <w:spacing w:after="0"/>
        <w:rPr>
          <w:szCs w:val="24"/>
        </w:rPr>
      </w:pPr>
      <w:r w:rsidRPr="00D42F6C">
        <w:rPr>
          <w:szCs w:val="24"/>
        </w:rPr>
        <w:t xml:space="preserve">112 – Единый номер службы спасения.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7.7. В необходимых случаях работник должен вызвать службы спасения. Для этого информация о телефонных номерах размещ</w:t>
      </w:r>
      <w:r>
        <w:rPr>
          <w:szCs w:val="24"/>
        </w:rPr>
        <w:t xml:space="preserve">ена на видных местах в МАДОУ, </w:t>
      </w:r>
      <w:r w:rsidRPr="00D42F6C">
        <w:rPr>
          <w:szCs w:val="24"/>
        </w:rPr>
        <w:t xml:space="preserve">каждом этаже, на плане эвакуации на случай пожара.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7.8. В каждом рабочем помещении </w:t>
      </w:r>
      <w:r>
        <w:rPr>
          <w:szCs w:val="24"/>
        </w:rPr>
        <w:t>МАДОУ</w:t>
      </w:r>
      <w:r w:rsidRPr="00D42F6C">
        <w:rPr>
          <w:szCs w:val="24"/>
        </w:rPr>
        <w:t xml:space="preserve"> имеются первичные средства пожаротушения (огнетушители порошковые, и (или) углекислотные), в количестве согласно действующим нормам. Также, огнетушители размещены на этажах в холлах, пищеблоке, </w:t>
      </w:r>
      <w:proofErr w:type="spellStart"/>
      <w:r>
        <w:rPr>
          <w:szCs w:val="24"/>
        </w:rPr>
        <w:t>музыкальн</w:t>
      </w:r>
      <w:proofErr w:type="spellEnd"/>
      <w:r>
        <w:rPr>
          <w:szCs w:val="24"/>
        </w:rPr>
        <w:t xml:space="preserve">-спортивном залах.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>7.</w:t>
      </w:r>
      <w:r>
        <w:rPr>
          <w:szCs w:val="24"/>
        </w:rPr>
        <w:t>70</w:t>
      </w:r>
      <w:r w:rsidRPr="00D42F6C">
        <w:rPr>
          <w:szCs w:val="24"/>
        </w:rPr>
        <w:t xml:space="preserve">. Наличие огнетушителя обозначено соответствующим знаком, представляющий собой прямоугольник с силуэтом огнетушителя.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7.10. Огнетушители расположены на видных местах вблизи от выходов из помещений, на высоте не более 1,5 метра до верха корпуса огнетушителя либо в специальных подставках из негорючих материалов, исключающих падение или опрокидывание.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7.11. Запрещается применять средства пожаротушения не по назначению.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7.12. В помещениях </w:t>
      </w:r>
      <w:r>
        <w:rPr>
          <w:szCs w:val="24"/>
        </w:rPr>
        <w:t>МАДОУ</w:t>
      </w:r>
      <w:r w:rsidRPr="00D42F6C">
        <w:rPr>
          <w:szCs w:val="24"/>
        </w:rPr>
        <w:t xml:space="preserve"> и на ее территории запрещено курение. </w:t>
      </w:r>
    </w:p>
    <w:p w:rsidR="00782CB0" w:rsidRDefault="00782CB0" w:rsidP="00782CB0">
      <w:pPr>
        <w:spacing w:after="0"/>
        <w:rPr>
          <w:szCs w:val="24"/>
        </w:rPr>
      </w:pPr>
    </w:p>
    <w:p w:rsidR="00782CB0" w:rsidRDefault="00782CB0" w:rsidP="00782CB0">
      <w:pPr>
        <w:spacing w:after="0"/>
        <w:jc w:val="center"/>
        <w:rPr>
          <w:b/>
          <w:szCs w:val="24"/>
        </w:rPr>
      </w:pPr>
      <w:r w:rsidRPr="00C8586F">
        <w:rPr>
          <w:b/>
          <w:szCs w:val="24"/>
        </w:rPr>
        <w:t xml:space="preserve">8. Действия работников при возникновении возможных аварийных ситуаций. </w:t>
      </w:r>
    </w:p>
    <w:p w:rsidR="00782CB0" w:rsidRPr="00C8586F" w:rsidRDefault="00782CB0" w:rsidP="00782CB0">
      <w:pPr>
        <w:spacing w:after="0"/>
        <w:jc w:val="center"/>
        <w:rPr>
          <w:b/>
          <w:szCs w:val="24"/>
        </w:rPr>
      </w:pPr>
      <w:r w:rsidRPr="00C8586F">
        <w:rPr>
          <w:b/>
          <w:szCs w:val="24"/>
        </w:rPr>
        <w:t>Виды сигнализаций и звуковых оповещений при возникновении аварийных ситуаций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8.1. Работник </w:t>
      </w:r>
      <w:r>
        <w:rPr>
          <w:szCs w:val="24"/>
        </w:rPr>
        <w:t>МАДОУ</w:t>
      </w:r>
      <w:r w:rsidRPr="00D42F6C">
        <w:rPr>
          <w:szCs w:val="24"/>
        </w:rPr>
        <w:t xml:space="preserve"> обязан немедленно известить непосредственного руководителя или директора </w:t>
      </w:r>
      <w:r>
        <w:rPr>
          <w:szCs w:val="24"/>
        </w:rPr>
        <w:t>МАДОУ</w:t>
      </w:r>
      <w:r w:rsidRPr="00D42F6C">
        <w:rPr>
          <w:szCs w:val="24"/>
        </w:rPr>
        <w:t xml:space="preserve">: </w:t>
      </w:r>
    </w:p>
    <w:p w:rsidR="00782CB0" w:rsidRPr="00367DDE" w:rsidRDefault="00782CB0" w:rsidP="00782CB0">
      <w:pPr>
        <w:pStyle w:val="a4"/>
        <w:numPr>
          <w:ilvl w:val="0"/>
          <w:numId w:val="3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 любой ситуации, угрожающей жизни и здоровью воспитанников и работников </w:t>
      </w:r>
      <w:r>
        <w:rPr>
          <w:szCs w:val="24"/>
        </w:rPr>
        <w:t>МАДОУ</w:t>
      </w:r>
      <w:r w:rsidRPr="00367DDE">
        <w:rPr>
          <w:szCs w:val="24"/>
        </w:rPr>
        <w:t xml:space="preserve">; </w:t>
      </w:r>
    </w:p>
    <w:p w:rsidR="00782CB0" w:rsidRPr="00367DDE" w:rsidRDefault="00782CB0" w:rsidP="00782CB0">
      <w:pPr>
        <w:pStyle w:val="a4"/>
        <w:numPr>
          <w:ilvl w:val="0"/>
          <w:numId w:val="3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 факте возникновения групповых инфекционных и неинфекционных заболеваний; </w:t>
      </w:r>
    </w:p>
    <w:p w:rsidR="00782CB0" w:rsidRPr="00367DDE" w:rsidRDefault="00782CB0" w:rsidP="00782CB0">
      <w:pPr>
        <w:pStyle w:val="a4"/>
        <w:numPr>
          <w:ilvl w:val="0"/>
          <w:numId w:val="3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 каждом несчастном случае, произошедшем в МАДОУ; </w:t>
      </w:r>
    </w:p>
    <w:p w:rsidR="00782CB0" w:rsidRPr="00367DDE" w:rsidRDefault="00782CB0" w:rsidP="00782CB0">
      <w:pPr>
        <w:pStyle w:val="a4"/>
        <w:numPr>
          <w:ilvl w:val="0"/>
          <w:numId w:val="36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8.2. При выявлении повреждений и (или) нарушений работы ЭСО и иных электроприборов, электроинструментов и иного электрооборудования, появлении запаха тлеющей изоляции электропроводки, ощущении действия тока, каких-либо посторонних звуков и сигналов, сообщающих о неисправности, необходимо немедленно прекратить выполнение работы, выключить и обесточить используемое электрооборудование, изъять с рабочего места или ограничить к нему доступ, сообщить </w:t>
      </w:r>
      <w:r>
        <w:rPr>
          <w:szCs w:val="24"/>
        </w:rPr>
        <w:t xml:space="preserve">завхозу </w:t>
      </w:r>
      <w:r w:rsidRPr="00D42F6C">
        <w:rPr>
          <w:szCs w:val="24"/>
        </w:rPr>
        <w:t xml:space="preserve">и использовать только после выполнения ремонта и получения разрешения.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8.3. В случае появления задымления или возгорания в рабочем помещении следует прекратить работу, вывести </w:t>
      </w:r>
      <w:r>
        <w:rPr>
          <w:szCs w:val="24"/>
        </w:rPr>
        <w:t>воспитанников</w:t>
      </w:r>
      <w:r w:rsidRPr="00D42F6C">
        <w:rPr>
          <w:szCs w:val="24"/>
        </w:rPr>
        <w:t xml:space="preserve"> и работников из помещения – опасной зоны, вызвать пожарную охрану по телефону 01 (101 – с мобильного), оповестить голосом о пожаре и вручную задействовать АПС, сообщить директору </w:t>
      </w:r>
      <w:r>
        <w:rPr>
          <w:szCs w:val="24"/>
        </w:rPr>
        <w:t>МАДОУ</w:t>
      </w:r>
      <w:r w:rsidRPr="00D42F6C">
        <w:rPr>
          <w:szCs w:val="24"/>
        </w:rPr>
        <w:t xml:space="preserve">. При выявлении задымления или возгорания в </w:t>
      </w:r>
      <w:r>
        <w:rPr>
          <w:szCs w:val="24"/>
        </w:rPr>
        <w:t>МАДОУ</w:t>
      </w:r>
      <w:r w:rsidRPr="00D42F6C">
        <w:rPr>
          <w:szCs w:val="24"/>
        </w:rPr>
        <w:t xml:space="preserve"> следует вызвать пожарную охрану по телефону 01 (101 – с мобильного), оповестить голосом о пожаре и вручную задействовать АПС (если не сработала), сообщить директору </w:t>
      </w:r>
      <w:r>
        <w:rPr>
          <w:szCs w:val="24"/>
        </w:rPr>
        <w:t>МАДОУ</w:t>
      </w:r>
      <w:r w:rsidRPr="00D42F6C">
        <w:rPr>
          <w:szCs w:val="24"/>
        </w:rPr>
        <w:t xml:space="preserve"> и принять участие в эвакуации </w:t>
      </w:r>
      <w:r>
        <w:rPr>
          <w:szCs w:val="24"/>
        </w:rPr>
        <w:t>воспитанников</w:t>
      </w:r>
      <w:r w:rsidRPr="00D42F6C">
        <w:rPr>
          <w:szCs w:val="24"/>
        </w:rPr>
        <w:t xml:space="preserve"> и сотрудников из здания. При условии отсутствия угрозы жизни и здоровью людей принять меры к ликвидации пожара в начальной стадии с помощью первичных средств пожаротушения.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8.4. При аварии (прорыве) в системе отопления, водоснабжения и канализации необходимо вывести работников и </w:t>
      </w:r>
      <w:r>
        <w:rPr>
          <w:szCs w:val="24"/>
        </w:rPr>
        <w:t>воспитанников</w:t>
      </w:r>
      <w:r w:rsidRPr="00D42F6C">
        <w:rPr>
          <w:szCs w:val="24"/>
        </w:rPr>
        <w:t xml:space="preserve"> из помещения, оперативно сообщить о происшедшем </w:t>
      </w:r>
      <w:r>
        <w:rPr>
          <w:szCs w:val="24"/>
        </w:rPr>
        <w:t>завхозу</w:t>
      </w:r>
      <w:r w:rsidRPr="00D42F6C">
        <w:rPr>
          <w:szCs w:val="24"/>
        </w:rPr>
        <w:t xml:space="preserve"> </w:t>
      </w:r>
      <w:r>
        <w:rPr>
          <w:szCs w:val="24"/>
        </w:rPr>
        <w:t>ДОУ</w:t>
      </w:r>
      <w:r w:rsidRPr="00D42F6C">
        <w:rPr>
          <w:szCs w:val="24"/>
        </w:rPr>
        <w:t xml:space="preserve">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lastRenderedPageBreak/>
        <w:t xml:space="preserve">8.5. В случае угрозы или возникновения очага опасного воздействия техногенного характера, угрозы или приведения в исполнение террористического акта следует руководствоваться Планом эвакуации, инструкцией о порядке действий в случае угрозы и возникновении ЧС террористического характера.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8.6. В случае обнаружения нарушений требований охраны труда, которые создают угрозу здоровью или личной безопасности, следует сообщить непосредственному руководителю или другому ответственному лицу и следовать его указаниям.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8.7. В </w:t>
      </w:r>
      <w:r>
        <w:rPr>
          <w:szCs w:val="24"/>
        </w:rPr>
        <w:t>МАДОУ</w:t>
      </w:r>
      <w:r w:rsidRPr="00D42F6C">
        <w:rPr>
          <w:szCs w:val="24"/>
        </w:rPr>
        <w:t xml:space="preserve"> функционирует автоматическая пожарная сигнализация (АПС), при возгорании и задымлении издающая громкий сигнал тонированного плана и сообщающая диспетчеру пожарной службы о пожаре. АПС связана с системой оповещения и управления эвакуацией (СОУЭ) людей при пожаре, которая использует речевое оповещение. </w:t>
      </w:r>
    </w:p>
    <w:p w:rsidR="00782CB0" w:rsidRDefault="00782CB0" w:rsidP="00782CB0">
      <w:pPr>
        <w:spacing w:after="0"/>
        <w:rPr>
          <w:szCs w:val="24"/>
        </w:rPr>
      </w:pPr>
    </w:p>
    <w:p w:rsidR="00782CB0" w:rsidRPr="00AD24BA" w:rsidRDefault="00782CB0" w:rsidP="00782CB0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>70</w:t>
      </w:r>
      <w:r w:rsidRPr="00AD24BA">
        <w:rPr>
          <w:b/>
          <w:szCs w:val="24"/>
        </w:rPr>
        <w:t>. Оказание первой помощи пострадавшим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.1. Первая помощь определяется как комплекс мероприятий, направленных на поддержание жизни и здоровья, оказываемых до оказания медицинской помощи пострадавшим при несчастных случаях, травмах, отравлениях и других состояниях, и заболеваниях, угрожающих их жизни и здоровью, участниками оказания первой помощи.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.2. Работники </w:t>
      </w:r>
      <w:r>
        <w:rPr>
          <w:szCs w:val="24"/>
        </w:rPr>
        <w:t>ДОУ</w:t>
      </w:r>
      <w:r w:rsidRPr="00D42F6C">
        <w:rPr>
          <w:szCs w:val="24"/>
        </w:rPr>
        <w:t xml:space="preserve"> обязаны: </w:t>
      </w:r>
    </w:p>
    <w:p w:rsidR="00782CB0" w:rsidRPr="00367DDE" w:rsidRDefault="00782CB0" w:rsidP="00782CB0">
      <w:pPr>
        <w:pStyle w:val="a4"/>
        <w:numPr>
          <w:ilvl w:val="0"/>
          <w:numId w:val="3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пройти обучение оказанию первой помощи пострадавшим; </w:t>
      </w:r>
    </w:p>
    <w:p w:rsidR="00782CB0" w:rsidRPr="00367DDE" w:rsidRDefault="00782CB0" w:rsidP="00782CB0">
      <w:pPr>
        <w:pStyle w:val="a4"/>
        <w:numPr>
          <w:ilvl w:val="0"/>
          <w:numId w:val="3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знать места размещения аптечек первой помощи; </w:t>
      </w:r>
    </w:p>
    <w:p w:rsidR="00782CB0" w:rsidRPr="00367DDE" w:rsidRDefault="00782CB0" w:rsidP="00782CB0">
      <w:pPr>
        <w:pStyle w:val="a4"/>
        <w:numPr>
          <w:ilvl w:val="0"/>
          <w:numId w:val="37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знать перечень мероприятий, которые можно проводить при оказании первой помощи, установленных Приказом </w:t>
      </w:r>
      <w:proofErr w:type="spellStart"/>
      <w:r w:rsidRPr="00367DDE">
        <w:rPr>
          <w:szCs w:val="24"/>
        </w:rPr>
        <w:t>Минздравсоцразвития</w:t>
      </w:r>
      <w:proofErr w:type="spellEnd"/>
      <w:r w:rsidRPr="00367DDE">
        <w:rPr>
          <w:szCs w:val="24"/>
        </w:rPr>
        <w:t xml:space="preserve"> России от 04.05.2012г № 477н «Об утверждении перечня состояний, при которых оказывается первая помощь, и перечня мероприятий по оказанию первой помощи».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.3. Первая помощь оказывается при следующих состояниях пострадавших: </w:t>
      </w:r>
    </w:p>
    <w:p w:rsidR="00782CB0" w:rsidRPr="00367DDE" w:rsidRDefault="00782CB0" w:rsidP="00782CB0">
      <w:pPr>
        <w:pStyle w:val="a4"/>
        <w:numPr>
          <w:ilvl w:val="0"/>
          <w:numId w:val="3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отсутствие сознания; </w:t>
      </w:r>
    </w:p>
    <w:p w:rsidR="00782CB0" w:rsidRPr="00367DDE" w:rsidRDefault="00782CB0" w:rsidP="00782CB0">
      <w:pPr>
        <w:pStyle w:val="a4"/>
        <w:numPr>
          <w:ilvl w:val="0"/>
          <w:numId w:val="3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остановка дыхания и кровообращения; </w:t>
      </w:r>
    </w:p>
    <w:p w:rsidR="00782CB0" w:rsidRPr="00367DDE" w:rsidRDefault="00782CB0" w:rsidP="00782CB0">
      <w:pPr>
        <w:pStyle w:val="a4"/>
        <w:numPr>
          <w:ilvl w:val="0"/>
          <w:numId w:val="3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наружные кровотечения; </w:t>
      </w:r>
    </w:p>
    <w:p w:rsidR="00782CB0" w:rsidRPr="00367DDE" w:rsidRDefault="00782CB0" w:rsidP="00782CB0">
      <w:pPr>
        <w:pStyle w:val="a4"/>
        <w:numPr>
          <w:ilvl w:val="0"/>
          <w:numId w:val="3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наличие инородных тел в верхних дыхательных путях; </w:t>
      </w:r>
    </w:p>
    <w:p w:rsidR="00782CB0" w:rsidRPr="00367DDE" w:rsidRDefault="00782CB0" w:rsidP="00782CB0">
      <w:pPr>
        <w:pStyle w:val="a4"/>
        <w:numPr>
          <w:ilvl w:val="0"/>
          <w:numId w:val="3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травмы различных областей тела; </w:t>
      </w:r>
    </w:p>
    <w:p w:rsidR="00782CB0" w:rsidRPr="00367DDE" w:rsidRDefault="00782CB0" w:rsidP="00782CB0">
      <w:pPr>
        <w:pStyle w:val="a4"/>
        <w:numPr>
          <w:ilvl w:val="0"/>
          <w:numId w:val="3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ожоги, эффекты воздействия высоких температур, теплового излучения; </w:t>
      </w:r>
    </w:p>
    <w:p w:rsidR="00782CB0" w:rsidRPr="00367DDE" w:rsidRDefault="00782CB0" w:rsidP="00782CB0">
      <w:pPr>
        <w:pStyle w:val="a4"/>
        <w:numPr>
          <w:ilvl w:val="0"/>
          <w:numId w:val="3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отморожение и другие эффекты воздействия низких температур; </w:t>
      </w:r>
    </w:p>
    <w:p w:rsidR="00782CB0" w:rsidRPr="00367DDE" w:rsidRDefault="00782CB0" w:rsidP="00782CB0">
      <w:pPr>
        <w:pStyle w:val="a4"/>
        <w:numPr>
          <w:ilvl w:val="0"/>
          <w:numId w:val="38"/>
        </w:numPr>
        <w:tabs>
          <w:tab w:val="left" w:pos="426"/>
        </w:tabs>
        <w:spacing w:after="0"/>
        <w:ind w:left="0" w:hanging="10"/>
        <w:rPr>
          <w:szCs w:val="24"/>
        </w:rPr>
      </w:pPr>
      <w:r w:rsidRPr="00367DDE">
        <w:rPr>
          <w:szCs w:val="24"/>
        </w:rPr>
        <w:t xml:space="preserve">отравления.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.4. Обучение оказанию первой помощи проводится совместно с обучением по охране труда.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 Перечень мероприятий по оказанию первой помощи: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.5.1. Мероприятия по оценке обстановки и обеспечению безопасных условий для оказания первой помощи: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 определение угрожающих факторов для собственной жизни и здоровья;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2. определение угрожающих факторов для жизни и здоровья пострадавшего;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3. устранение угрожающих факторов для жизни и здоровья;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 прекращение действия повреждающих факторов на пострадавшего;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5. оценка количества пострадавших;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6. извлечение пострадавшего из труднодоступных мест;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 перемещение пострадавшего.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.5.2. Вызов скорой медицинской помощи.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.5.3. Определение наличия сознания у пострадавшего.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.5.4. Мероприятия по восстановлению проходимости дыхательных путей и определению признаков жизни у пострадавшего: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 запрокидывание головы с подъемом подбородка;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2. выдвижение нижней челюсти;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lastRenderedPageBreak/>
        <w:t xml:space="preserve">3. определение наличия дыхания с помощью слуха, зрения и осязания;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 определение наличия кровообращения, проверка пульса на магистральных артериях.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.5.5. Мероприятия по проведению сердечно-легочной реанимации до появления признаков жизни: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 давление руками на грудину пострадавшего;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2. искусственное дыхание "Рот ко рту";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3. искусственное дыхание "Рот к носу";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 искусственное дыхание с использованием устройства для искусственного дыхания.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.5.6. Мероприятия по поддержанию проходимости дыхательных путей: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 придание устойчивого бокового положения;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2. запрокидывание головы с подъемом подбородка; 3. выдвижение нижней челюсти.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.5.7. Мероприятия по обзорному осмотру пострадавшего и временной остановке наружного кровотечения: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 обзорный осмотр пострадавшего на наличие кровотечений;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2. пальцевое прижатие артерии;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3. наложение жгута;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 максимальное сгибание конечности в суставе;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5. прямое давление на рану;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6. наложение давящей повязки.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.5.8. Мероприятия по подробному осмотру пострадавшего в целях выявления признаков травм, отравлений и других состояний, угрожающих его жизни и здоровью, и по оказанию первой помощи в случае выявления указанных состояний: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1. проведение осмотра головы и шеи;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2. проведение осмотра груди;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3. проведение осмотра спины;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4. проведение осмотра живота и таза;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5. проведение осмотра конечностей;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6. наложение повязок при травмах различных областей тела;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7. проведение иммобилизации (с помощью подручных средств);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8. фиксация шейного отдела позвоночника (вручную, подручными средствами);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 прекращение воздействия опасных химических веществ на пострадавшего;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10. местное охлаждение при травмах, термических ожогах; </w:t>
      </w:r>
    </w:p>
    <w:p w:rsidR="00782CB0" w:rsidRDefault="00782CB0" w:rsidP="00782CB0">
      <w:pPr>
        <w:spacing w:after="0"/>
        <w:rPr>
          <w:szCs w:val="24"/>
        </w:rPr>
      </w:pPr>
      <w:r w:rsidRPr="00D42F6C">
        <w:rPr>
          <w:szCs w:val="24"/>
        </w:rPr>
        <w:t xml:space="preserve">11. термоизоляция при отморожениях и других эффектах воздействия низких температур.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>.5.</w:t>
      </w:r>
      <w:r>
        <w:rPr>
          <w:szCs w:val="24"/>
        </w:rPr>
        <w:t>70</w:t>
      </w:r>
      <w:r w:rsidRPr="00D42F6C">
        <w:rPr>
          <w:szCs w:val="24"/>
        </w:rPr>
        <w:t xml:space="preserve">. Придание пострадавшему оптимального положения тела.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.5.10. Контроль состояния пострадавшего и оказание психологической поддержки.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.5.11. Передача пострадавшего бригаде скорой медицинской помощи.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.6. В случае получения травмы, внезапном заболевании прекратить работу, позвать на помощь, воспользоваться аптечкой первой помощи и обратиться в медицинский пункт </w:t>
      </w:r>
      <w:r>
        <w:rPr>
          <w:szCs w:val="24"/>
        </w:rPr>
        <w:t>МАДОУ</w:t>
      </w:r>
      <w:r w:rsidRPr="00D42F6C">
        <w:rPr>
          <w:szCs w:val="24"/>
        </w:rPr>
        <w:t xml:space="preserve">, поставить в известность директора (при отсутствии иное должностное лицо).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.7. При получении травмы, отравлении или внезапном заболевании иного работника или обучающегося оказать ему первую помощь. </w:t>
      </w:r>
      <w:r>
        <w:rPr>
          <w:szCs w:val="24"/>
        </w:rPr>
        <w:t>П</w:t>
      </w:r>
      <w:r w:rsidRPr="00D42F6C">
        <w:rPr>
          <w:szCs w:val="24"/>
        </w:rPr>
        <w:t xml:space="preserve">ри необходимости вызвать скорую медицинскую помощь по телефону 03 (103 – с мобильного) и сообщить о происшествии директору. Обеспечить до начала расследования сохранность обстановки на месте происшествия, а если это невозможно (существует угроза жизни и здоровью окружающих) – фиксирование обстановки путем составления схемы, протокола, фотографирования или иным методом. </w:t>
      </w:r>
    </w:p>
    <w:p w:rsidR="00782CB0" w:rsidRDefault="00782CB0" w:rsidP="00782CB0">
      <w:pPr>
        <w:spacing w:after="0"/>
        <w:rPr>
          <w:szCs w:val="24"/>
        </w:rPr>
      </w:pPr>
      <w:r>
        <w:rPr>
          <w:szCs w:val="24"/>
        </w:rPr>
        <w:t>70</w:t>
      </w:r>
      <w:r w:rsidRPr="00D42F6C">
        <w:rPr>
          <w:szCs w:val="24"/>
        </w:rPr>
        <w:t xml:space="preserve">.8. При вызове скорой медицинской помощи вызывающий сообщает адрес </w:t>
      </w:r>
      <w:r>
        <w:rPr>
          <w:szCs w:val="24"/>
        </w:rPr>
        <w:t>МАДОУ</w:t>
      </w:r>
      <w:r w:rsidRPr="00D42F6C">
        <w:rPr>
          <w:szCs w:val="24"/>
        </w:rPr>
        <w:t xml:space="preserve">, характер травмы или заболевания, сведения о пострадавшем или заболевшем. </w:t>
      </w:r>
    </w:p>
    <w:p w:rsidR="004F4D59" w:rsidRPr="00782CB0" w:rsidRDefault="004F4D59" w:rsidP="00782CB0"/>
    <w:sectPr w:rsidR="004F4D59" w:rsidRPr="00782CB0" w:rsidSect="004F4D59">
      <w:footerReference w:type="even" r:id="rId7"/>
      <w:footerReference w:type="default" r:id="rId8"/>
      <w:footerReference w:type="first" r:id="rId9"/>
      <w:pgSz w:w="11899" w:h="16841"/>
      <w:pgMar w:top="454" w:right="1134" w:bottom="454" w:left="1134" w:header="720" w:footer="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F19" w:rsidRDefault="00023F19">
      <w:pPr>
        <w:spacing w:after="0" w:line="240" w:lineRule="auto"/>
      </w:pPr>
      <w:r>
        <w:separator/>
      </w:r>
    </w:p>
  </w:endnote>
  <w:endnote w:type="continuationSeparator" w:id="0">
    <w:p w:rsidR="00023F19" w:rsidRDefault="00023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F26" w:rsidRDefault="00F24F26">
    <w:pPr>
      <w:spacing w:after="0" w:line="259" w:lineRule="auto"/>
      <w:ind w:left="0" w:right="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ahoma" w:eastAsia="Tahoma" w:hAnsi="Tahoma" w:cs="Tahoma"/>
      </w:rPr>
      <w:t>1</w:t>
    </w:r>
    <w:r>
      <w:rPr>
        <w:rFonts w:ascii="Tahoma" w:eastAsia="Tahoma" w:hAnsi="Tahoma" w:cs="Tahoma"/>
      </w:rPr>
      <w:fldChar w:fldCharType="end"/>
    </w:r>
    <w:r>
      <w:rPr>
        <w:rFonts w:ascii="Tahoma" w:eastAsia="Tahoma" w:hAnsi="Tahoma" w:cs="Tahoma"/>
      </w:rPr>
      <w:t xml:space="preserve"> </w:t>
    </w:r>
  </w:p>
  <w:p w:rsidR="00F24F26" w:rsidRDefault="00F24F26">
    <w:pPr>
      <w:spacing w:after="0" w:line="259" w:lineRule="auto"/>
      <w:ind w:left="0" w:right="0" w:firstLine="0"/>
      <w:jc w:val="left"/>
    </w:pPr>
    <w:r>
      <w:rPr>
        <w:rFonts w:ascii="Tahoma" w:eastAsia="Tahoma" w:hAnsi="Tahoma" w:cs="Tahoma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F26" w:rsidRDefault="00F24F26">
    <w:pPr>
      <w:spacing w:after="0" w:line="259" w:lineRule="auto"/>
      <w:ind w:left="0" w:right="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6E1F" w:rsidRPr="00406E1F">
      <w:rPr>
        <w:rFonts w:ascii="Tahoma" w:eastAsia="Tahoma" w:hAnsi="Tahoma" w:cs="Tahoma"/>
        <w:noProof/>
      </w:rPr>
      <w:t>12</w:t>
    </w:r>
    <w:r>
      <w:rPr>
        <w:rFonts w:ascii="Tahoma" w:eastAsia="Tahoma" w:hAnsi="Tahoma" w:cs="Tahoma"/>
      </w:rPr>
      <w:fldChar w:fldCharType="end"/>
    </w:r>
    <w:r>
      <w:rPr>
        <w:rFonts w:ascii="Tahoma" w:eastAsia="Tahoma" w:hAnsi="Tahoma" w:cs="Tahoma"/>
      </w:rPr>
      <w:t xml:space="preserve"> </w:t>
    </w:r>
  </w:p>
  <w:p w:rsidR="00F24F26" w:rsidRDefault="00F24F26">
    <w:pPr>
      <w:spacing w:after="0" w:line="259" w:lineRule="auto"/>
      <w:ind w:left="0" w:right="0" w:firstLine="0"/>
      <w:jc w:val="left"/>
    </w:pPr>
    <w:r>
      <w:rPr>
        <w:rFonts w:ascii="Tahoma" w:eastAsia="Tahoma" w:hAnsi="Tahoma" w:cs="Tahoma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F26" w:rsidRDefault="00F24F26">
    <w:pPr>
      <w:spacing w:after="0" w:line="259" w:lineRule="auto"/>
      <w:ind w:left="0" w:right="7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ahoma" w:eastAsia="Tahoma" w:hAnsi="Tahoma" w:cs="Tahoma"/>
      </w:rPr>
      <w:t>1</w:t>
    </w:r>
    <w:r>
      <w:rPr>
        <w:rFonts w:ascii="Tahoma" w:eastAsia="Tahoma" w:hAnsi="Tahoma" w:cs="Tahoma"/>
      </w:rPr>
      <w:fldChar w:fldCharType="end"/>
    </w:r>
    <w:r>
      <w:rPr>
        <w:rFonts w:ascii="Tahoma" w:eastAsia="Tahoma" w:hAnsi="Tahoma" w:cs="Tahoma"/>
      </w:rPr>
      <w:t xml:space="preserve"> </w:t>
    </w:r>
  </w:p>
  <w:p w:rsidR="00F24F26" w:rsidRDefault="00F24F26">
    <w:pPr>
      <w:spacing w:after="0" w:line="259" w:lineRule="auto"/>
      <w:ind w:left="0" w:right="0" w:firstLine="0"/>
      <w:jc w:val="left"/>
    </w:pPr>
    <w:r>
      <w:rPr>
        <w:rFonts w:ascii="Tahoma" w:eastAsia="Tahoma" w:hAnsi="Tahoma" w:cs="Tahom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F19" w:rsidRDefault="00023F19">
      <w:pPr>
        <w:spacing w:after="0" w:line="240" w:lineRule="auto"/>
      </w:pPr>
      <w:r>
        <w:separator/>
      </w:r>
    </w:p>
  </w:footnote>
  <w:footnote w:type="continuationSeparator" w:id="0">
    <w:p w:rsidR="00023F19" w:rsidRDefault="00023F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F2B"/>
    <w:multiLevelType w:val="hybridMultilevel"/>
    <w:tmpl w:val="EA1CCF4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01B61"/>
    <w:multiLevelType w:val="multilevel"/>
    <w:tmpl w:val="2318C8B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8D3DA7"/>
    <w:multiLevelType w:val="hybridMultilevel"/>
    <w:tmpl w:val="F78EBF42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B6401"/>
    <w:multiLevelType w:val="hybridMultilevel"/>
    <w:tmpl w:val="89A29D7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159AF"/>
    <w:multiLevelType w:val="hybridMultilevel"/>
    <w:tmpl w:val="C792A86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86FB1"/>
    <w:multiLevelType w:val="hybridMultilevel"/>
    <w:tmpl w:val="3DD0C16A"/>
    <w:lvl w:ilvl="0" w:tplc="60AE5386">
      <w:start w:val="1"/>
      <w:numFmt w:val="bullet"/>
      <w:lvlText w:val="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6" w15:restartNumberingAfterBreak="0">
    <w:nsid w:val="0CEB4767"/>
    <w:multiLevelType w:val="hybridMultilevel"/>
    <w:tmpl w:val="FA367CE2"/>
    <w:lvl w:ilvl="0" w:tplc="74044892">
      <w:start w:val="6"/>
      <w:numFmt w:val="decimal"/>
      <w:lvlText w:val="%1"/>
      <w:lvlJc w:val="left"/>
      <w:pPr>
        <w:ind w:left="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CEECD88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658A952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6E64D60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F2C1F0C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2B2E4F6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B6E3434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E0CBBEE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566F00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0DB42F2"/>
    <w:multiLevelType w:val="hybridMultilevel"/>
    <w:tmpl w:val="0D863C64"/>
    <w:lvl w:ilvl="0" w:tplc="60AE5386">
      <w:start w:val="1"/>
      <w:numFmt w:val="bullet"/>
      <w:lvlText w:val=""/>
      <w:lvlJc w:val="left"/>
      <w:pPr>
        <w:ind w:left="12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8" w15:restartNumberingAfterBreak="0">
    <w:nsid w:val="137F10D1"/>
    <w:multiLevelType w:val="hybridMultilevel"/>
    <w:tmpl w:val="CD58500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5711E"/>
    <w:multiLevelType w:val="hybridMultilevel"/>
    <w:tmpl w:val="AF68DA56"/>
    <w:lvl w:ilvl="0" w:tplc="A6826980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7845BE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B89B20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67AAA2C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DE2F7C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AE8F18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8C2A20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B0D126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0C6FEA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AA5041"/>
    <w:multiLevelType w:val="hybridMultilevel"/>
    <w:tmpl w:val="3F00714E"/>
    <w:lvl w:ilvl="0" w:tplc="3EBABCD0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2AC166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AE0F22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50B00C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5ECBA0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62F242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8AB6A8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C895A4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0AE310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696048"/>
    <w:multiLevelType w:val="hybridMultilevel"/>
    <w:tmpl w:val="0F4885CA"/>
    <w:lvl w:ilvl="0" w:tplc="1E760146">
      <w:start w:val="1"/>
      <w:numFmt w:val="decimal"/>
      <w:lvlText w:val="%1"/>
      <w:lvlJc w:val="left"/>
      <w:pPr>
        <w:ind w:left="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BD64DB2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CACB64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B0AFF3C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EC043DA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95069A2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DF209CA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1F2E7CA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AA0BDA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B90EFC"/>
    <w:multiLevelType w:val="hybridMultilevel"/>
    <w:tmpl w:val="36E0A7A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E2172"/>
    <w:multiLevelType w:val="hybridMultilevel"/>
    <w:tmpl w:val="9A8C754E"/>
    <w:lvl w:ilvl="0" w:tplc="A912A588">
      <w:start w:val="1"/>
      <w:numFmt w:val="decimal"/>
      <w:lvlText w:val="%1."/>
      <w:lvlJc w:val="left"/>
      <w:pPr>
        <w:ind w:left="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27560">
      <w:start w:val="1"/>
      <w:numFmt w:val="lowerLetter"/>
      <w:lvlText w:val="%2"/>
      <w:lvlJc w:val="left"/>
      <w:pPr>
        <w:ind w:left="1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684EAE">
      <w:start w:val="1"/>
      <w:numFmt w:val="lowerRoman"/>
      <w:lvlText w:val="%3"/>
      <w:lvlJc w:val="left"/>
      <w:pPr>
        <w:ind w:left="1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82F2B6">
      <w:start w:val="1"/>
      <w:numFmt w:val="decimal"/>
      <w:lvlText w:val="%4"/>
      <w:lvlJc w:val="left"/>
      <w:pPr>
        <w:ind w:left="2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DE3B66">
      <w:start w:val="1"/>
      <w:numFmt w:val="lowerLetter"/>
      <w:lvlText w:val="%5"/>
      <w:lvlJc w:val="left"/>
      <w:pPr>
        <w:ind w:left="3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6CE23E">
      <w:start w:val="1"/>
      <w:numFmt w:val="lowerRoman"/>
      <w:lvlText w:val="%6"/>
      <w:lvlJc w:val="left"/>
      <w:pPr>
        <w:ind w:left="4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E0E638">
      <w:start w:val="1"/>
      <w:numFmt w:val="decimal"/>
      <w:lvlText w:val="%7"/>
      <w:lvlJc w:val="left"/>
      <w:pPr>
        <w:ind w:left="48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E95CC">
      <w:start w:val="1"/>
      <w:numFmt w:val="lowerLetter"/>
      <w:lvlText w:val="%8"/>
      <w:lvlJc w:val="left"/>
      <w:pPr>
        <w:ind w:left="55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023BEA">
      <w:start w:val="1"/>
      <w:numFmt w:val="lowerRoman"/>
      <w:lvlText w:val="%9"/>
      <w:lvlJc w:val="left"/>
      <w:pPr>
        <w:ind w:left="6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A62D18"/>
    <w:multiLevelType w:val="hybridMultilevel"/>
    <w:tmpl w:val="59B60684"/>
    <w:lvl w:ilvl="0" w:tplc="46024A1E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8085156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385968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162166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1CC864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3EDC44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12A362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EC6AA0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2ADB8E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BE64337"/>
    <w:multiLevelType w:val="hybridMultilevel"/>
    <w:tmpl w:val="8B9080D4"/>
    <w:lvl w:ilvl="0" w:tplc="C9B2335C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A824AC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C82A56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BC3084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C23114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503FE0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56E130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BA8A16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E4B176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FD82FE8"/>
    <w:multiLevelType w:val="hybridMultilevel"/>
    <w:tmpl w:val="30AEDE9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24454"/>
    <w:multiLevelType w:val="hybridMultilevel"/>
    <w:tmpl w:val="0CE4D7D6"/>
    <w:lvl w:ilvl="0" w:tplc="BD5C0852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B80B48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5E7046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68A8036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6CA50E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50860A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F69B44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5E3CCA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8236C8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3272D2C"/>
    <w:multiLevelType w:val="hybridMultilevel"/>
    <w:tmpl w:val="4C1E68B6"/>
    <w:lvl w:ilvl="0" w:tplc="873C9BAE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D88E98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6C8415E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F094EA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95C5F22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C0E186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9E60FE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780648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32EC0E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572DD7"/>
    <w:multiLevelType w:val="hybridMultilevel"/>
    <w:tmpl w:val="A6A8FC00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E7D8F"/>
    <w:multiLevelType w:val="hybridMultilevel"/>
    <w:tmpl w:val="41B650A6"/>
    <w:lvl w:ilvl="0" w:tplc="60AE5386">
      <w:start w:val="1"/>
      <w:numFmt w:val="bullet"/>
      <w:lvlText w:val=""/>
      <w:lvlJc w:val="left"/>
      <w:pPr>
        <w:ind w:left="12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21" w15:restartNumberingAfterBreak="0">
    <w:nsid w:val="3A3E1870"/>
    <w:multiLevelType w:val="hybridMultilevel"/>
    <w:tmpl w:val="91341166"/>
    <w:lvl w:ilvl="0" w:tplc="CE52CB40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72808A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504CB2A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62BB46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3A82CA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C4F936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2CEBCE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EFAF4C4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D414E0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BCA6896"/>
    <w:multiLevelType w:val="hybridMultilevel"/>
    <w:tmpl w:val="1346A980"/>
    <w:lvl w:ilvl="0" w:tplc="60AE5386">
      <w:start w:val="1"/>
      <w:numFmt w:val="bullet"/>
      <w:lvlText w:val=""/>
      <w:lvlJc w:val="left"/>
      <w:pPr>
        <w:ind w:left="7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3" w15:restartNumberingAfterBreak="0">
    <w:nsid w:val="3C1F37C0"/>
    <w:multiLevelType w:val="hybridMultilevel"/>
    <w:tmpl w:val="FCB08138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63DE7"/>
    <w:multiLevelType w:val="multilevel"/>
    <w:tmpl w:val="1F763A08"/>
    <w:lvl w:ilvl="0">
      <w:start w:val="1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2353045"/>
    <w:multiLevelType w:val="hybridMultilevel"/>
    <w:tmpl w:val="F642FDEC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C4F5C"/>
    <w:multiLevelType w:val="hybridMultilevel"/>
    <w:tmpl w:val="7962200A"/>
    <w:lvl w:ilvl="0" w:tplc="60AE5386">
      <w:start w:val="1"/>
      <w:numFmt w:val="bullet"/>
      <w:lvlText w:val=""/>
      <w:lvlJc w:val="left"/>
      <w:pPr>
        <w:ind w:left="12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7" w:hanging="360"/>
      </w:pPr>
      <w:rPr>
        <w:rFonts w:ascii="Wingdings" w:hAnsi="Wingdings" w:hint="default"/>
      </w:rPr>
    </w:lvl>
  </w:abstractNum>
  <w:abstractNum w:abstractNumId="27" w15:restartNumberingAfterBreak="0">
    <w:nsid w:val="52264440"/>
    <w:multiLevelType w:val="hybridMultilevel"/>
    <w:tmpl w:val="2160AC2A"/>
    <w:lvl w:ilvl="0" w:tplc="3DB0E2A2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4482ACA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709278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D4E23A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EA183A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7641A2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03413E8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566CC2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B29CAE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8BF695C"/>
    <w:multiLevelType w:val="hybridMultilevel"/>
    <w:tmpl w:val="8F4CF212"/>
    <w:lvl w:ilvl="0" w:tplc="359E76D2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D8ACAA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1D8CCB8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4FB4E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D616AA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4249CF8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F4E6AE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060CFE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C0832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A3B3F8C"/>
    <w:multiLevelType w:val="hybridMultilevel"/>
    <w:tmpl w:val="4B0C7418"/>
    <w:lvl w:ilvl="0" w:tplc="53321646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5A5804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4EAC04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09C6118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20ADFA8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E748C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A6E84E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484E2C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C4AB56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B9536E2"/>
    <w:multiLevelType w:val="hybridMultilevel"/>
    <w:tmpl w:val="6FE047B8"/>
    <w:lvl w:ilvl="0" w:tplc="DC2893AA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863844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6A908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FEF140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EC3546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2301274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FAB34C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F6A83E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5865C2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C0C0C77"/>
    <w:multiLevelType w:val="multilevel"/>
    <w:tmpl w:val="DACC7F54"/>
    <w:lvl w:ilvl="0">
      <w:start w:val="1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845602F"/>
    <w:multiLevelType w:val="hybridMultilevel"/>
    <w:tmpl w:val="7E04E0AC"/>
    <w:lvl w:ilvl="0" w:tplc="C478CBCC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DCE134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1AB406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AC19B0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4A2EB4E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D52424A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4FE159A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0EE928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948034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692395"/>
    <w:multiLevelType w:val="multilevel"/>
    <w:tmpl w:val="7CCCFECA"/>
    <w:lvl w:ilvl="0">
      <w:start w:val="10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75B4147"/>
    <w:multiLevelType w:val="hybridMultilevel"/>
    <w:tmpl w:val="090C95AA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5A3815"/>
    <w:multiLevelType w:val="hybridMultilevel"/>
    <w:tmpl w:val="595C861E"/>
    <w:lvl w:ilvl="0" w:tplc="CE7CFD54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D62578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6AED68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8CD872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1E14CE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F4AC58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7C2AD4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C6CA12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668D40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9FB6D1F"/>
    <w:multiLevelType w:val="hybridMultilevel"/>
    <w:tmpl w:val="046E5F32"/>
    <w:lvl w:ilvl="0" w:tplc="7EAE4CE2">
      <w:start w:val="1"/>
      <w:numFmt w:val="bullet"/>
      <w:lvlText w:val="•"/>
      <w:lvlJc w:val="left"/>
      <w:pPr>
        <w:ind w:left="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B83380">
      <w:start w:val="1"/>
      <w:numFmt w:val="bullet"/>
      <w:lvlText w:val="o"/>
      <w:lvlJc w:val="left"/>
      <w:pPr>
        <w:ind w:left="12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125406">
      <w:start w:val="1"/>
      <w:numFmt w:val="bullet"/>
      <w:lvlText w:val="▪"/>
      <w:lvlJc w:val="left"/>
      <w:pPr>
        <w:ind w:left="19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7E3F78">
      <w:start w:val="1"/>
      <w:numFmt w:val="bullet"/>
      <w:lvlText w:val="•"/>
      <w:lvlJc w:val="left"/>
      <w:pPr>
        <w:ind w:left="26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923010">
      <w:start w:val="1"/>
      <w:numFmt w:val="bullet"/>
      <w:lvlText w:val="o"/>
      <w:lvlJc w:val="left"/>
      <w:pPr>
        <w:ind w:left="34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FADAFC">
      <w:start w:val="1"/>
      <w:numFmt w:val="bullet"/>
      <w:lvlText w:val="▪"/>
      <w:lvlJc w:val="left"/>
      <w:pPr>
        <w:ind w:left="41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181FC0">
      <w:start w:val="1"/>
      <w:numFmt w:val="bullet"/>
      <w:lvlText w:val="•"/>
      <w:lvlJc w:val="left"/>
      <w:pPr>
        <w:ind w:left="4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44CF638">
      <w:start w:val="1"/>
      <w:numFmt w:val="bullet"/>
      <w:lvlText w:val="o"/>
      <w:lvlJc w:val="left"/>
      <w:pPr>
        <w:ind w:left="55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2C3DCA">
      <w:start w:val="1"/>
      <w:numFmt w:val="bullet"/>
      <w:lvlText w:val="▪"/>
      <w:lvlJc w:val="left"/>
      <w:pPr>
        <w:ind w:left="62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E944896"/>
    <w:multiLevelType w:val="hybridMultilevel"/>
    <w:tmpl w:val="BAD04E8E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35"/>
  </w:num>
  <w:num w:numId="4">
    <w:abstractNumId w:val="13"/>
  </w:num>
  <w:num w:numId="5">
    <w:abstractNumId w:val="32"/>
  </w:num>
  <w:num w:numId="6">
    <w:abstractNumId w:val="29"/>
  </w:num>
  <w:num w:numId="7">
    <w:abstractNumId w:val="30"/>
  </w:num>
  <w:num w:numId="8">
    <w:abstractNumId w:val="15"/>
  </w:num>
  <w:num w:numId="9">
    <w:abstractNumId w:val="27"/>
  </w:num>
  <w:num w:numId="10">
    <w:abstractNumId w:val="14"/>
  </w:num>
  <w:num w:numId="11">
    <w:abstractNumId w:val="18"/>
  </w:num>
  <w:num w:numId="12">
    <w:abstractNumId w:val="21"/>
  </w:num>
  <w:num w:numId="13">
    <w:abstractNumId w:val="11"/>
  </w:num>
  <w:num w:numId="14">
    <w:abstractNumId w:val="6"/>
  </w:num>
  <w:num w:numId="15">
    <w:abstractNumId w:val="28"/>
  </w:num>
  <w:num w:numId="16">
    <w:abstractNumId w:val="33"/>
  </w:num>
  <w:num w:numId="17">
    <w:abstractNumId w:val="10"/>
  </w:num>
  <w:num w:numId="18">
    <w:abstractNumId w:val="24"/>
  </w:num>
  <w:num w:numId="19">
    <w:abstractNumId w:val="31"/>
  </w:num>
  <w:num w:numId="20">
    <w:abstractNumId w:val="9"/>
  </w:num>
  <w:num w:numId="21">
    <w:abstractNumId w:val="36"/>
  </w:num>
  <w:num w:numId="22">
    <w:abstractNumId w:val="26"/>
  </w:num>
  <w:num w:numId="23">
    <w:abstractNumId w:val="7"/>
  </w:num>
  <w:num w:numId="24">
    <w:abstractNumId w:val="20"/>
  </w:num>
  <w:num w:numId="25">
    <w:abstractNumId w:val="19"/>
  </w:num>
  <w:num w:numId="26">
    <w:abstractNumId w:val="25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2"/>
  </w:num>
  <w:num w:numId="32">
    <w:abstractNumId w:val="2"/>
  </w:num>
  <w:num w:numId="33">
    <w:abstractNumId w:val="12"/>
  </w:num>
  <w:num w:numId="34">
    <w:abstractNumId w:val="16"/>
  </w:num>
  <w:num w:numId="35">
    <w:abstractNumId w:val="23"/>
  </w:num>
  <w:num w:numId="36">
    <w:abstractNumId w:val="0"/>
  </w:num>
  <w:num w:numId="37">
    <w:abstractNumId w:val="34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837"/>
    <w:rsid w:val="00023F19"/>
    <w:rsid w:val="000C08C8"/>
    <w:rsid w:val="000D1DE5"/>
    <w:rsid w:val="002C5837"/>
    <w:rsid w:val="00322B05"/>
    <w:rsid w:val="00367DDE"/>
    <w:rsid w:val="00406E1F"/>
    <w:rsid w:val="00422110"/>
    <w:rsid w:val="004657FE"/>
    <w:rsid w:val="004F4D59"/>
    <w:rsid w:val="00516C2D"/>
    <w:rsid w:val="005233C5"/>
    <w:rsid w:val="00782CB0"/>
    <w:rsid w:val="007B0C7D"/>
    <w:rsid w:val="008F3768"/>
    <w:rsid w:val="00A4798E"/>
    <w:rsid w:val="00A81E36"/>
    <w:rsid w:val="00AB4DA6"/>
    <w:rsid w:val="00B622D0"/>
    <w:rsid w:val="00E16B40"/>
    <w:rsid w:val="00EB658F"/>
    <w:rsid w:val="00ED4FD9"/>
    <w:rsid w:val="00F2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2BFB0"/>
  <w15:docId w15:val="{E9205E79-2AD3-4F00-9A29-1042E7CF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68" w:lineRule="auto"/>
      <w:ind w:left="10" w:right="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0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4F4D59"/>
    <w:pPr>
      <w:spacing w:after="0" w:line="240" w:lineRule="auto"/>
    </w:pPr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4F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6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6E1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12</Pages>
  <Words>5162</Words>
  <Characters>29427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Пользователь</cp:lastModifiedBy>
  <cp:revision>8</cp:revision>
  <cp:lastPrinted>2023-05-23T06:30:00Z</cp:lastPrinted>
  <dcterms:created xsi:type="dcterms:W3CDTF">2023-05-15T09:36:00Z</dcterms:created>
  <dcterms:modified xsi:type="dcterms:W3CDTF">2023-05-23T06:32:00Z</dcterms:modified>
</cp:coreProperties>
</file>